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F8" w:rsidRPr="005E744A" w:rsidRDefault="00276A86" w:rsidP="00D86A15">
      <w:pPr>
        <w:pStyle w:val="Body1"/>
        <w:suppressAutoHyphens/>
        <w:spacing w:line="270" w:lineRule="exact"/>
        <w:rPr>
          <w:rFonts w:ascii="Arial" w:hAnsi="Arial" w:cs="Arial"/>
          <w:sz w:val="20"/>
          <w:lang w:val="en-GB"/>
        </w:rPr>
      </w:pPr>
      <w:r>
        <w:rPr>
          <w:rFonts w:ascii="Arial" w:hAnsi="Arial"/>
          <w:sz w:val="20"/>
          <w:bdr w:val="nil"/>
          <w:lang w:val="en-GB"/>
        </w:rPr>
        <w:t>Brussels</w:t>
      </w:r>
      <w:bookmarkStart w:id="0" w:name="_GoBack"/>
      <w:bookmarkEnd w:id="0"/>
      <w:r w:rsidR="00574EBE" w:rsidRPr="005E744A">
        <w:rPr>
          <w:rFonts w:ascii="Arial" w:hAnsi="Arial"/>
          <w:sz w:val="20"/>
          <w:bdr w:val="nil"/>
          <w:lang w:val="en-GB"/>
        </w:rPr>
        <w:t>, 10 Ap</w:t>
      </w:r>
      <w:r w:rsidR="00D24D15" w:rsidRPr="005E744A">
        <w:rPr>
          <w:rFonts w:ascii="Arial" w:hAnsi="Arial"/>
          <w:sz w:val="20"/>
          <w:bdr w:val="nil"/>
          <w:lang w:val="en-GB"/>
        </w:rPr>
        <w:t>ril</w:t>
      </w:r>
      <w:r w:rsidR="0043030C" w:rsidRPr="005E744A">
        <w:rPr>
          <w:rFonts w:ascii="Arial" w:hAnsi="Arial"/>
          <w:sz w:val="20"/>
          <w:bdr w:val="nil"/>
          <w:lang w:val="en-GB"/>
        </w:rPr>
        <w:t xml:space="preserve"> 2018</w:t>
      </w:r>
    </w:p>
    <w:p w:rsidR="00EF0008" w:rsidRDefault="00EF0008" w:rsidP="00D86A15">
      <w:pPr>
        <w:pStyle w:val="Body1"/>
        <w:suppressAutoHyphens/>
        <w:spacing w:line="270" w:lineRule="exact"/>
        <w:rPr>
          <w:rFonts w:ascii="Arial" w:hAnsi="Arial" w:cs="Arial"/>
          <w:sz w:val="20"/>
          <w:lang w:val="en-GB"/>
        </w:rPr>
      </w:pPr>
    </w:p>
    <w:p w:rsidR="009C6AF0" w:rsidRPr="0054402B" w:rsidRDefault="009C6AF0" w:rsidP="009C6AF0">
      <w:pPr>
        <w:suppressAutoHyphens/>
        <w:spacing w:line="270" w:lineRule="exact"/>
        <w:jc w:val="both"/>
        <w:rPr>
          <w:rFonts w:ascii="Arial" w:hAnsi="Arial" w:cs="Arial"/>
          <w:b/>
          <w:bCs/>
          <w:color w:val="000000"/>
          <w:sz w:val="26"/>
          <w:szCs w:val="26"/>
          <w:lang w:val="en-US"/>
        </w:rPr>
      </w:pPr>
      <w:r w:rsidRPr="0054402B">
        <w:rPr>
          <w:rFonts w:ascii="Arial" w:hAnsi="Arial"/>
          <w:b/>
          <w:color w:val="000000"/>
          <w:sz w:val="26"/>
          <w:lang w:val="en-US"/>
        </w:rPr>
        <w:t>Country and sector risks worldwide</w:t>
      </w:r>
    </w:p>
    <w:p w:rsidR="009C6AF0" w:rsidRPr="005E744A" w:rsidRDefault="009C6AF0" w:rsidP="00D86A15">
      <w:pPr>
        <w:pStyle w:val="Body1"/>
        <w:suppressAutoHyphens/>
        <w:spacing w:line="270" w:lineRule="exact"/>
        <w:rPr>
          <w:rFonts w:ascii="Arial" w:hAnsi="Arial" w:cs="Arial"/>
          <w:sz w:val="20"/>
          <w:lang w:val="en-GB"/>
        </w:rPr>
      </w:pPr>
    </w:p>
    <w:p w:rsidR="00D86A15" w:rsidRPr="005E744A" w:rsidRDefault="00574EBE" w:rsidP="00D86A15">
      <w:pPr>
        <w:suppressAutoHyphens/>
        <w:spacing w:line="270" w:lineRule="exact"/>
        <w:jc w:val="both"/>
        <w:rPr>
          <w:rFonts w:ascii="Arial" w:hAnsi="Arial" w:cs="Arial"/>
          <w:b/>
          <w:sz w:val="26"/>
          <w:szCs w:val="26"/>
          <w:lang w:val="en-GB"/>
        </w:rPr>
      </w:pPr>
      <w:r w:rsidRPr="005E744A">
        <w:rPr>
          <w:rFonts w:ascii="Arial" w:hAnsi="Arial"/>
          <w:b/>
          <w:sz w:val="26"/>
          <w:lang w:val="en-GB"/>
        </w:rPr>
        <w:t>Now that peak growth has been reached in the United States and Europe</w:t>
      </w:r>
      <w:r w:rsidR="0054402B">
        <w:rPr>
          <w:rFonts w:ascii="Arial" w:hAnsi="Arial"/>
          <w:b/>
          <w:sz w:val="26"/>
          <w:lang w:val="en-GB"/>
        </w:rPr>
        <w:t>,</w:t>
      </w:r>
      <w:r w:rsidR="0010682E" w:rsidRPr="005E744A">
        <w:rPr>
          <w:rFonts w:ascii="Arial" w:hAnsi="Arial"/>
          <w:b/>
          <w:sz w:val="26"/>
          <w:lang w:val="en-GB"/>
        </w:rPr>
        <w:t xml:space="preserve"> </w:t>
      </w:r>
      <w:r w:rsidRPr="005E744A">
        <w:rPr>
          <w:rFonts w:ascii="Arial" w:hAnsi="Arial"/>
          <w:b/>
          <w:sz w:val="26"/>
          <w:lang w:val="en-GB"/>
        </w:rPr>
        <w:t xml:space="preserve">businesses are </w:t>
      </w:r>
      <w:r w:rsidR="00922BCE" w:rsidRPr="005E744A">
        <w:rPr>
          <w:rFonts w:ascii="Arial" w:hAnsi="Arial"/>
          <w:b/>
          <w:sz w:val="26"/>
          <w:lang w:val="en-GB"/>
        </w:rPr>
        <w:t>preparing</w:t>
      </w:r>
      <w:r w:rsidRPr="005E744A">
        <w:rPr>
          <w:rFonts w:ascii="Arial" w:hAnsi="Arial"/>
          <w:b/>
          <w:sz w:val="26"/>
          <w:lang w:val="en-GB"/>
        </w:rPr>
        <w:t xml:space="preserve"> for</w:t>
      </w:r>
      <w:r w:rsidR="00922BCE" w:rsidRPr="005E744A">
        <w:rPr>
          <w:rFonts w:ascii="Arial" w:hAnsi="Arial"/>
          <w:b/>
          <w:sz w:val="26"/>
          <w:lang w:val="en-GB"/>
        </w:rPr>
        <w:t xml:space="preserve"> supply side constraints and</w:t>
      </w:r>
      <w:r w:rsidRPr="005E744A">
        <w:rPr>
          <w:rFonts w:ascii="Arial" w:hAnsi="Arial"/>
          <w:b/>
          <w:sz w:val="26"/>
          <w:lang w:val="en-GB"/>
        </w:rPr>
        <w:t xml:space="preserve"> </w:t>
      </w:r>
      <w:r w:rsidR="00922BCE" w:rsidRPr="005E744A">
        <w:rPr>
          <w:rFonts w:ascii="Arial" w:hAnsi="Arial"/>
          <w:b/>
          <w:sz w:val="26"/>
          <w:lang w:val="en-GB"/>
        </w:rPr>
        <w:t>the risk of protectionism</w:t>
      </w:r>
    </w:p>
    <w:p w:rsidR="00D86A15" w:rsidRPr="005E744A" w:rsidRDefault="00D86A15" w:rsidP="00D86A15">
      <w:pPr>
        <w:suppressAutoHyphens/>
        <w:spacing w:line="270" w:lineRule="exact"/>
        <w:jc w:val="both"/>
        <w:rPr>
          <w:rFonts w:ascii="Arial" w:hAnsi="Arial" w:cs="Arial"/>
          <w:b/>
          <w:sz w:val="26"/>
          <w:szCs w:val="26"/>
          <w:lang w:val="en-GB"/>
        </w:rPr>
      </w:pPr>
    </w:p>
    <w:p w:rsidR="00CF5144" w:rsidRPr="005E744A" w:rsidRDefault="00922BCE" w:rsidP="00CF5144">
      <w:pPr>
        <w:pStyle w:val="ListParagraph"/>
        <w:numPr>
          <w:ilvl w:val="0"/>
          <w:numId w:val="32"/>
        </w:numPr>
        <w:suppressAutoHyphens/>
        <w:spacing w:line="270" w:lineRule="exact"/>
        <w:jc w:val="both"/>
        <w:rPr>
          <w:rFonts w:ascii="Arial" w:hAnsi="Arial" w:cs="Arial"/>
          <w:b/>
          <w:sz w:val="22"/>
          <w:szCs w:val="22"/>
          <w:lang w:val="en-GB"/>
        </w:rPr>
      </w:pPr>
      <w:r w:rsidRPr="005E744A">
        <w:rPr>
          <w:rFonts w:ascii="Arial" w:hAnsi="Arial" w:cs="Arial"/>
          <w:b/>
          <w:sz w:val="22"/>
          <w:szCs w:val="22"/>
          <w:lang w:val="en-GB"/>
        </w:rPr>
        <w:t xml:space="preserve">End of cycle warning signs are appearing in </w:t>
      </w:r>
      <w:r w:rsidR="00BA6C62">
        <w:rPr>
          <w:rFonts w:ascii="Arial" w:hAnsi="Arial" w:cs="Arial"/>
          <w:b/>
          <w:sz w:val="22"/>
          <w:szCs w:val="22"/>
          <w:lang w:val="en-GB"/>
        </w:rPr>
        <w:t xml:space="preserve">advanced </w:t>
      </w:r>
      <w:r w:rsidRPr="005E744A">
        <w:rPr>
          <w:rFonts w:ascii="Arial" w:hAnsi="Arial" w:cs="Arial"/>
          <w:b/>
          <w:sz w:val="22"/>
          <w:szCs w:val="22"/>
          <w:lang w:val="en-GB"/>
        </w:rPr>
        <w:t>countries</w:t>
      </w:r>
      <w:r w:rsidR="00CF5144" w:rsidRPr="005E744A">
        <w:rPr>
          <w:rFonts w:ascii="Arial" w:hAnsi="Arial" w:cs="Arial"/>
          <w:b/>
          <w:sz w:val="22"/>
          <w:szCs w:val="22"/>
          <w:lang w:val="en-GB"/>
        </w:rPr>
        <w:t xml:space="preserve"> </w:t>
      </w:r>
    </w:p>
    <w:p w:rsidR="00F10820" w:rsidRPr="005E744A" w:rsidRDefault="00272224" w:rsidP="00CF5144">
      <w:pPr>
        <w:pStyle w:val="ListParagraph"/>
        <w:numPr>
          <w:ilvl w:val="0"/>
          <w:numId w:val="32"/>
        </w:numPr>
        <w:suppressAutoHyphens/>
        <w:spacing w:line="270" w:lineRule="exact"/>
        <w:jc w:val="both"/>
        <w:rPr>
          <w:rFonts w:ascii="Arial" w:hAnsi="Arial" w:cs="Arial"/>
          <w:b/>
          <w:sz w:val="22"/>
          <w:szCs w:val="22"/>
          <w:lang w:val="en-GB"/>
        </w:rPr>
      </w:pPr>
      <w:r w:rsidRPr="005E744A">
        <w:rPr>
          <w:rFonts w:ascii="Arial" w:hAnsi="Arial" w:cs="Arial"/>
          <w:b/>
          <w:sz w:val="22"/>
          <w:szCs w:val="22"/>
          <w:lang w:val="en-GB"/>
        </w:rPr>
        <w:t>An intensifying</w:t>
      </w:r>
      <w:r w:rsidR="00922BCE" w:rsidRPr="005E744A">
        <w:rPr>
          <w:rFonts w:ascii="Arial" w:hAnsi="Arial" w:cs="Arial"/>
          <w:b/>
          <w:sz w:val="22"/>
          <w:szCs w:val="22"/>
          <w:lang w:val="en-GB"/>
        </w:rPr>
        <w:t xml:space="preserve"> </w:t>
      </w:r>
      <w:r w:rsidR="00CF5144" w:rsidRPr="005E744A">
        <w:rPr>
          <w:rFonts w:ascii="Arial" w:hAnsi="Arial" w:cs="Arial"/>
          <w:b/>
          <w:sz w:val="22"/>
          <w:szCs w:val="22"/>
          <w:lang w:val="en-GB"/>
        </w:rPr>
        <w:t>ris</w:t>
      </w:r>
      <w:r w:rsidR="00922BCE" w:rsidRPr="005E744A">
        <w:rPr>
          <w:rFonts w:ascii="Arial" w:hAnsi="Arial" w:cs="Arial"/>
          <w:b/>
          <w:sz w:val="22"/>
          <w:szCs w:val="22"/>
          <w:lang w:val="en-GB"/>
        </w:rPr>
        <w:t>k of</w:t>
      </w:r>
      <w:r w:rsidR="00CF5144" w:rsidRPr="005E744A">
        <w:rPr>
          <w:rFonts w:ascii="Arial" w:hAnsi="Arial" w:cs="Arial"/>
          <w:b/>
          <w:sz w:val="22"/>
          <w:szCs w:val="22"/>
          <w:lang w:val="en-GB"/>
        </w:rPr>
        <w:t xml:space="preserve"> protection</w:t>
      </w:r>
      <w:r w:rsidR="00922BCE" w:rsidRPr="005E744A">
        <w:rPr>
          <w:rFonts w:ascii="Arial" w:hAnsi="Arial" w:cs="Arial"/>
          <w:b/>
          <w:sz w:val="22"/>
          <w:szCs w:val="22"/>
          <w:lang w:val="en-GB"/>
        </w:rPr>
        <w:t xml:space="preserve">ism </w:t>
      </w:r>
    </w:p>
    <w:p w:rsidR="00F10820" w:rsidRPr="005E744A" w:rsidRDefault="00CF5144" w:rsidP="00CF146C">
      <w:pPr>
        <w:pStyle w:val="ListParagraph"/>
        <w:numPr>
          <w:ilvl w:val="0"/>
          <w:numId w:val="32"/>
        </w:numPr>
        <w:suppressAutoHyphens/>
        <w:spacing w:line="270" w:lineRule="exact"/>
        <w:jc w:val="both"/>
        <w:rPr>
          <w:rFonts w:ascii="Arial" w:hAnsi="Arial" w:cs="Arial"/>
          <w:b/>
          <w:sz w:val="26"/>
          <w:szCs w:val="26"/>
          <w:lang w:val="en-GB"/>
        </w:rPr>
      </w:pPr>
      <w:r w:rsidRPr="005E744A">
        <w:rPr>
          <w:rFonts w:ascii="Arial" w:hAnsi="Arial" w:cs="Arial"/>
          <w:b/>
          <w:sz w:val="22"/>
          <w:szCs w:val="22"/>
          <w:lang w:val="en-GB"/>
        </w:rPr>
        <w:t>Nig</w:t>
      </w:r>
      <w:r w:rsidR="00922BCE" w:rsidRPr="005E744A">
        <w:rPr>
          <w:rFonts w:ascii="Arial" w:hAnsi="Arial" w:cs="Arial"/>
          <w:b/>
          <w:sz w:val="22"/>
          <w:szCs w:val="22"/>
          <w:lang w:val="en-GB"/>
        </w:rPr>
        <w:t>e</w:t>
      </w:r>
      <w:r w:rsidRPr="005E744A">
        <w:rPr>
          <w:rFonts w:ascii="Arial" w:hAnsi="Arial" w:cs="Arial"/>
          <w:b/>
          <w:sz w:val="22"/>
          <w:szCs w:val="22"/>
          <w:lang w:val="en-GB"/>
        </w:rPr>
        <w:t xml:space="preserve">ria, </w:t>
      </w:r>
      <w:r w:rsidR="00922BCE" w:rsidRPr="005E744A">
        <w:rPr>
          <w:rFonts w:ascii="Arial" w:hAnsi="Arial" w:cs="Arial"/>
          <w:b/>
          <w:sz w:val="22"/>
          <w:szCs w:val="22"/>
          <w:lang w:val="en-GB"/>
        </w:rPr>
        <w:t>South Africa</w:t>
      </w:r>
      <w:r w:rsidRPr="005E744A">
        <w:rPr>
          <w:rFonts w:ascii="Arial" w:hAnsi="Arial" w:cs="Arial"/>
          <w:b/>
          <w:sz w:val="22"/>
          <w:szCs w:val="22"/>
          <w:lang w:val="en-GB"/>
        </w:rPr>
        <w:t xml:space="preserve"> </w:t>
      </w:r>
      <w:r w:rsidR="00922BCE" w:rsidRPr="005E744A">
        <w:rPr>
          <w:rFonts w:ascii="Arial" w:hAnsi="Arial" w:cs="Arial"/>
          <w:b/>
          <w:sz w:val="22"/>
          <w:szCs w:val="22"/>
          <w:lang w:val="en-GB"/>
        </w:rPr>
        <w:t>and the energy sector in</w:t>
      </w:r>
      <w:r w:rsidRPr="005E744A">
        <w:rPr>
          <w:rFonts w:ascii="Arial" w:hAnsi="Arial" w:cs="Arial"/>
          <w:b/>
          <w:sz w:val="22"/>
          <w:szCs w:val="22"/>
          <w:lang w:val="en-GB"/>
        </w:rPr>
        <w:t xml:space="preserve"> Br</w:t>
      </w:r>
      <w:r w:rsidR="00922BCE" w:rsidRPr="005E744A">
        <w:rPr>
          <w:rFonts w:ascii="Arial" w:hAnsi="Arial" w:cs="Arial"/>
          <w:b/>
          <w:sz w:val="22"/>
          <w:szCs w:val="22"/>
          <w:lang w:val="en-GB"/>
        </w:rPr>
        <w:t xml:space="preserve">azil, </w:t>
      </w:r>
      <w:r w:rsidRPr="005E744A">
        <w:rPr>
          <w:rFonts w:ascii="Arial" w:hAnsi="Arial" w:cs="Arial"/>
          <w:b/>
          <w:sz w:val="22"/>
          <w:szCs w:val="22"/>
          <w:lang w:val="en-GB"/>
        </w:rPr>
        <w:t>Argentin</w:t>
      </w:r>
      <w:r w:rsidR="00922BCE" w:rsidRPr="005E744A">
        <w:rPr>
          <w:rFonts w:ascii="Arial" w:hAnsi="Arial" w:cs="Arial"/>
          <w:b/>
          <w:sz w:val="22"/>
          <w:szCs w:val="22"/>
          <w:lang w:val="en-GB"/>
        </w:rPr>
        <w:t>a</w:t>
      </w:r>
      <w:r w:rsidRPr="005E744A">
        <w:rPr>
          <w:rFonts w:ascii="Arial" w:hAnsi="Arial" w:cs="Arial"/>
          <w:b/>
          <w:sz w:val="22"/>
          <w:szCs w:val="22"/>
          <w:lang w:val="en-GB"/>
        </w:rPr>
        <w:t xml:space="preserve"> </w:t>
      </w:r>
      <w:r w:rsidR="00922BCE" w:rsidRPr="005E744A">
        <w:rPr>
          <w:rFonts w:ascii="Arial" w:hAnsi="Arial" w:cs="Arial"/>
          <w:b/>
          <w:sz w:val="22"/>
          <w:szCs w:val="22"/>
          <w:lang w:val="en-GB"/>
        </w:rPr>
        <w:t>and Chile</w:t>
      </w:r>
      <w:r w:rsidRPr="005E744A">
        <w:rPr>
          <w:rFonts w:ascii="Arial" w:hAnsi="Arial" w:cs="Arial"/>
          <w:b/>
          <w:sz w:val="22"/>
          <w:szCs w:val="22"/>
          <w:lang w:val="en-GB"/>
        </w:rPr>
        <w:t xml:space="preserve"> </w:t>
      </w:r>
      <w:r w:rsidR="00922BCE" w:rsidRPr="005E744A">
        <w:rPr>
          <w:rFonts w:ascii="Arial" w:hAnsi="Arial" w:cs="Arial"/>
          <w:b/>
          <w:sz w:val="22"/>
          <w:szCs w:val="22"/>
          <w:lang w:val="en-GB"/>
        </w:rPr>
        <w:t>are taking advantage of the rise in commodity prices</w:t>
      </w:r>
      <w:r w:rsidRPr="005E744A">
        <w:rPr>
          <w:rFonts w:ascii="Arial" w:hAnsi="Arial" w:cs="Arial"/>
          <w:b/>
          <w:sz w:val="22"/>
          <w:szCs w:val="22"/>
          <w:lang w:val="en-GB"/>
        </w:rPr>
        <w:t xml:space="preserve"> </w:t>
      </w:r>
    </w:p>
    <w:p w:rsidR="00922BCE" w:rsidRPr="005E744A" w:rsidRDefault="00922BCE" w:rsidP="00922BCE">
      <w:pPr>
        <w:pStyle w:val="ListParagraph"/>
        <w:suppressAutoHyphens/>
        <w:spacing w:line="270" w:lineRule="exact"/>
        <w:jc w:val="both"/>
        <w:rPr>
          <w:rFonts w:ascii="Arial" w:hAnsi="Arial" w:cs="Arial"/>
          <w:b/>
          <w:sz w:val="26"/>
          <w:szCs w:val="26"/>
          <w:lang w:val="en-GB"/>
        </w:rPr>
      </w:pPr>
    </w:p>
    <w:p w:rsidR="00CD535C" w:rsidRPr="005E744A" w:rsidRDefault="00922BCE" w:rsidP="00C66D54">
      <w:pPr>
        <w:suppressAutoHyphens/>
        <w:spacing w:line="270" w:lineRule="exact"/>
        <w:jc w:val="both"/>
        <w:rPr>
          <w:rFonts w:ascii="Arial" w:hAnsi="Arial"/>
          <w:b/>
          <w:color w:val="000000" w:themeColor="text1"/>
          <w:sz w:val="20"/>
          <w:szCs w:val="20"/>
          <w:lang w:val="en-GB"/>
        </w:rPr>
      </w:pPr>
      <w:r w:rsidRPr="005E744A">
        <w:rPr>
          <w:rFonts w:ascii="Arial" w:hAnsi="Arial"/>
          <w:b/>
          <w:color w:val="000000" w:themeColor="text1"/>
          <w:sz w:val="20"/>
          <w:szCs w:val="20"/>
          <w:lang w:val="en-GB"/>
        </w:rPr>
        <w:t>Business confidence is starting to be affected by the risk of a trade war</w:t>
      </w:r>
      <w:r w:rsidR="0010682E" w:rsidRPr="005E744A">
        <w:rPr>
          <w:rFonts w:ascii="Arial" w:hAnsi="Arial"/>
          <w:b/>
          <w:color w:val="000000" w:themeColor="text1"/>
          <w:sz w:val="20"/>
          <w:szCs w:val="20"/>
          <w:lang w:val="en-GB"/>
        </w:rPr>
        <w:t xml:space="preserve"> </w:t>
      </w:r>
    </w:p>
    <w:p w:rsidR="00922BCE" w:rsidRPr="005E744A" w:rsidRDefault="00922BCE" w:rsidP="00C66D54">
      <w:pPr>
        <w:suppressAutoHyphens/>
        <w:spacing w:line="270" w:lineRule="exact"/>
        <w:jc w:val="both"/>
        <w:rPr>
          <w:rFonts w:ascii="Arial" w:hAnsi="Arial"/>
          <w:b/>
          <w:color w:val="000000" w:themeColor="text1"/>
          <w:sz w:val="20"/>
          <w:szCs w:val="20"/>
          <w:lang w:val="en-GB"/>
        </w:rPr>
      </w:pPr>
    </w:p>
    <w:p w:rsidR="00922BCE" w:rsidRPr="005E744A" w:rsidRDefault="00922BCE" w:rsidP="00BA6C62">
      <w:pPr>
        <w:suppressAutoHyphens/>
        <w:spacing w:line="270" w:lineRule="exact"/>
        <w:jc w:val="both"/>
        <w:rPr>
          <w:rFonts w:ascii="Arial" w:hAnsi="Arial" w:cs="Arial"/>
          <w:sz w:val="20"/>
          <w:szCs w:val="20"/>
          <w:lang w:val="en-GB"/>
        </w:rPr>
      </w:pPr>
      <w:r w:rsidRPr="005E744A">
        <w:rPr>
          <w:rFonts w:ascii="Arial" w:hAnsi="Arial" w:cs="Arial"/>
          <w:sz w:val="20"/>
          <w:szCs w:val="20"/>
          <w:lang w:val="en-GB"/>
        </w:rPr>
        <w:t xml:space="preserve">Particularly strong global growth (a forecast of 3.2% in 2018 by Coface) seems to have reached its peak and is beginning to </w:t>
      </w:r>
      <w:r w:rsidR="00BA6C62">
        <w:rPr>
          <w:rFonts w:ascii="Arial" w:hAnsi="Arial" w:cs="Arial"/>
          <w:sz w:val="20"/>
          <w:szCs w:val="20"/>
          <w:lang w:val="en-GB"/>
        </w:rPr>
        <w:t xml:space="preserve">show some signs of weakness in advanced </w:t>
      </w:r>
      <w:r w:rsidRPr="005E744A">
        <w:rPr>
          <w:rFonts w:ascii="Arial" w:hAnsi="Arial" w:cs="Arial"/>
          <w:sz w:val="20"/>
          <w:szCs w:val="20"/>
          <w:lang w:val="en-GB"/>
        </w:rPr>
        <w:t xml:space="preserve">countries. The </w:t>
      </w:r>
      <w:r w:rsidR="00620DAF" w:rsidRPr="005E744A">
        <w:rPr>
          <w:rFonts w:ascii="Arial" w:hAnsi="Arial" w:cs="Arial"/>
          <w:sz w:val="20"/>
          <w:szCs w:val="20"/>
          <w:lang w:val="en-GB"/>
        </w:rPr>
        <w:t>trend</w:t>
      </w:r>
      <w:r w:rsidRPr="005E744A">
        <w:rPr>
          <w:rFonts w:ascii="Arial" w:hAnsi="Arial" w:cs="Arial"/>
          <w:sz w:val="20"/>
          <w:szCs w:val="20"/>
          <w:lang w:val="en-GB"/>
        </w:rPr>
        <w:t xml:space="preserve"> </w:t>
      </w:r>
      <w:r w:rsidR="00620DAF" w:rsidRPr="005E744A">
        <w:rPr>
          <w:rFonts w:ascii="Arial" w:hAnsi="Arial" w:cs="Arial"/>
          <w:sz w:val="20"/>
          <w:szCs w:val="20"/>
          <w:lang w:val="en-GB"/>
        </w:rPr>
        <w:t>in</w:t>
      </w:r>
      <w:r w:rsidRPr="005E744A">
        <w:rPr>
          <w:rFonts w:ascii="Arial" w:hAnsi="Arial" w:cs="Arial"/>
          <w:sz w:val="20"/>
          <w:szCs w:val="20"/>
          <w:lang w:val="en-GB"/>
        </w:rPr>
        <w:t xml:space="preserve"> </w:t>
      </w:r>
      <w:r w:rsidR="009D78EE">
        <w:rPr>
          <w:rFonts w:ascii="Arial" w:hAnsi="Arial" w:cs="Arial"/>
          <w:sz w:val="20"/>
          <w:szCs w:val="20"/>
          <w:lang w:val="en-GB"/>
        </w:rPr>
        <w:t>company</w:t>
      </w:r>
      <w:r w:rsidRPr="005E744A">
        <w:rPr>
          <w:rFonts w:ascii="Arial" w:hAnsi="Arial" w:cs="Arial"/>
          <w:sz w:val="20"/>
          <w:szCs w:val="20"/>
          <w:lang w:val="en-GB"/>
        </w:rPr>
        <w:t xml:space="preserve"> </w:t>
      </w:r>
      <w:r w:rsidR="009D78EE">
        <w:rPr>
          <w:rFonts w:ascii="Arial" w:hAnsi="Arial" w:cs="Arial"/>
          <w:sz w:val="20"/>
          <w:szCs w:val="20"/>
          <w:lang w:val="en-GB"/>
        </w:rPr>
        <w:t>insolvencies</w:t>
      </w:r>
      <w:r w:rsidRPr="005E744A">
        <w:rPr>
          <w:rFonts w:ascii="Arial" w:hAnsi="Arial" w:cs="Arial"/>
          <w:sz w:val="20"/>
          <w:szCs w:val="20"/>
          <w:lang w:val="en-GB"/>
        </w:rPr>
        <w:t xml:space="preserve"> confirms this. </w:t>
      </w:r>
      <w:r w:rsidR="008B5A0D" w:rsidRPr="005E744A">
        <w:rPr>
          <w:rFonts w:ascii="Arial" w:hAnsi="Arial" w:cs="Arial"/>
          <w:sz w:val="20"/>
          <w:szCs w:val="20"/>
          <w:lang w:val="en-GB"/>
        </w:rPr>
        <w:t xml:space="preserve">The year </w:t>
      </w:r>
      <w:r w:rsidRPr="005E744A">
        <w:rPr>
          <w:rFonts w:ascii="Arial" w:hAnsi="Arial" w:cs="Arial"/>
          <w:sz w:val="20"/>
          <w:szCs w:val="20"/>
          <w:lang w:val="en-GB"/>
        </w:rPr>
        <w:t>2017 saw an unprecedented drop in</w:t>
      </w:r>
      <w:r w:rsidR="00620DAF" w:rsidRPr="005E744A">
        <w:rPr>
          <w:rFonts w:ascii="Arial" w:hAnsi="Arial" w:cs="Arial"/>
          <w:sz w:val="20"/>
          <w:szCs w:val="20"/>
          <w:lang w:val="en-GB"/>
        </w:rPr>
        <w:t xml:space="preserve"> their number</w:t>
      </w:r>
      <w:r w:rsidRPr="005E744A">
        <w:rPr>
          <w:rFonts w:ascii="Arial" w:hAnsi="Arial" w:cs="Arial"/>
          <w:sz w:val="20"/>
          <w:szCs w:val="20"/>
          <w:lang w:val="en-GB"/>
        </w:rPr>
        <w:t xml:space="preserve">, and </w:t>
      </w:r>
      <w:r w:rsidR="000C6D9D">
        <w:rPr>
          <w:rFonts w:ascii="Arial" w:hAnsi="Arial" w:cs="Arial"/>
          <w:sz w:val="20"/>
          <w:szCs w:val="20"/>
          <w:lang w:val="en-GB"/>
        </w:rPr>
        <w:t xml:space="preserve">in </w:t>
      </w:r>
      <w:r w:rsidRPr="005E744A">
        <w:rPr>
          <w:rFonts w:ascii="Arial" w:hAnsi="Arial" w:cs="Arial"/>
          <w:sz w:val="20"/>
          <w:szCs w:val="20"/>
          <w:lang w:val="en-GB"/>
        </w:rPr>
        <w:t xml:space="preserve">2018 </w:t>
      </w:r>
      <w:r w:rsidR="000C6D9D">
        <w:rPr>
          <w:rFonts w:ascii="Arial" w:hAnsi="Arial" w:cs="Arial"/>
          <w:sz w:val="20"/>
          <w:szCs w:val="20"/>
          <w:lang w:val="en-GB"/>
        </w:rPr>
        <w:t xml:space="preserve">the downward trend </w:t>
      </w:r>
      <w:r w:rsidRPr="005E744A">
        <w:rPr>
          <w:rFonts w:ascii="Arial" w:hAnsi="Arial" w:cs="Arial"/>
          <w:sz w:val="20"/>
          <w:szCs w:val="20"/>
          <w:lang w:val="en-GB"/>
        </w:rPr>
        <w:t xml:space="preserve">is expected to </w:t>
      </w:r>
      <w:r w:rsidR="000C6D9D">
        <w:rPr>
          <w:rFonts w:ascii="Arial" w:hAnsi="Arial" w:cs="Arial"/>
          <w:sz w:val="20"/>
          <w:szCs w:val="20"/>
          <w:lang w:val="en-GB"/>
        </w:rPr>
        <w:t>run out of steam</w:t>
      </w:r>
      <w:r w:rsidRPr="005E744A">
        <w:rPr>
          <w:rFonts w:ascii="Arial" w:hAnsi="Arial" w:cs="Arial"/>
          <w:sz w:val="20"/>
          <w:szCs w:val="20"/>
          <w:lang w:val="en-GB"/>
        </w:rPr>
        <w:t xml:space="preserve">: -7% in the euro zone and -5% in the United States. </w:t>
      </w:r>
      <w:r w:rsidRPr="000A7595">
        <w:rPr>
          <w:rFonts w:ascii="Arial" w:hAnsi="Arial" w:cs="Arial"/>
          <w:b/>
          <w:sz w:val="20"/>
          <w:szCs w:val="20"/>
          <w:lang w:val="en-GB"/>
        </w:rPr>
        <w:t>Portugal</w:t>
      </w:r>
      <w:r w:rsidRPr="005E744A">
        <w:rPr>
          <w:rFonts w:ascii="Arial" w:hAnsi="Arial" w:cs="Arial"/>
          <w:sz w:val="20"/>
          <w:szCs w:val="20"/>
          <w:lang w:val="en-GB"/>
        </w:rPr>
        <w:t xml:space="preserve">, which enjoys extremely dynamic growth, </w:t>
      </w:r>
      <w:r w:rsidR="00620DAF" w:rsidRPr="005E744A">
        <w:rPr>
          <w:rFonts w:ascii="Arial" w:hAnsi="Arial" w:cs="Arial"/>
          <w:sz w:val="20"/>
          <w:szCs w:val="20"/>
          <w:lang w:val="en-GB"/>
        </w:rPr>
        <w:t>has seen</w:t>
      </w:r>
      <w:r w:rsidRPr="005E744A">
        <w:rPr>
          <w:rFonts w:ascii="Arial" w:hAnsi="Arial" w:cs="Arial"/>
          <w:sz w:val="20"/>
          <w:szCs w:val="20"/>
          <w:lang w:val="en-GB"/>
        </w:rPr>
        <w:t xml:space="preserve"> its </w:t>
      </w:r>
      <w:r w:rsidR="005E744A">
        <w:rPr>
          <w:rFonts w:ascii="Arial" w:hAnsi="Arial" w:cs="Arial"/>
          <w:sz w:val="20"/>
          <w:szCs w:val="20"/>
          <w:lang w:val="en-GB"/>
        </w:rPr>
        <w:t>assessment</w:t>
      </w:r>
      <w:r w:rsidR="00620DAF" w:rsidRPr="005E744A">
        <w:rPr>
          <w:rFonts w:ascii="Arial" w:hAnsi="Arial" w:cs="Arial"/>
          <w:sz w:val="20"/>
          <w:szCs w:val="20"/>
          <w:lang w:val="en-GB"/>
        </w:rPr>
        <w:t xml:space="preserve"> </w:t>
      </w:r>
      <w:r w:rsidR="005E744A" w:rsidRPr="005E744A">
        <w:rPr>
          <w:rFonts w:ascii="Arial" w:hAnsi="Arial" w:cs="Arial"/>
          <w:sz w:val="20"/>
          <w:szCs w:val="20"/>
          <w:lang w:val="en-GB"/>
        </w:rPr>
        <w:t>upgraded</w:t>
      </w:r>
      <w:r w:rsidR="00620DAF" w:rsidRPr="005E744A">
        <w:rPr>
          <w:rFonts w:ascii="Arial" w:hAnsi="Arial" w:cs="Arial"/>
          <w:sz w:val="20"/>
          <w:szCs w:val="20"/>
          <w:lang w:val="en-GB"/>
        </w:rPr>
        <w:t xml:space="preserve"> to</w:t>
      </w:r>
      <w:r w:rsidRPr="005E744A">
        <w:rPr>
          <w:rFonts w:ascii="Arial" w:hAnsi="Arial" w:cs="Arial"/>
          <w:sz w:val="20"/>
          <w:szCs w:val="20"/>
          <w:lang w:val="en-GB"/>
        </w:rPr>
        <w:t xml:space="preserve"> A2.</w:t>
      </w:r>
    </w:p>
    <w:p w:rsidR="00345791" w:rsidRPr="005E744A" w:rsidRDefault="00345791" w:rsidP="00BA6C62">
      <w:pPr>
        <w:suppressAutoHyphens/>
        <w:spacing w:line="270" w:lineRule="exact"/>
        <w:jc w:val="both"/>
        <w:rPr>
          <w:rFonts w:ascii="Arial" w:hAnsi="Arial" w:cs="Arial"/>
          <w:sz w:val="20"/>
          <w:szCs w:val="20"/>
          <w:lang w:val="en-GB"/>
        </w:rPr>
      </w:pPr>
    </w:p>
    <w:p w:rsidR="00620DAF" w:rsidRPr="005E744A" w:rsidRDefault="00620DAF" w:rsidP="00BA6C62">
      <w:pPr>
        <w:spacing w:line="270" w:lineRule="exact"/>
        <w:jc w:val="both"/>
        <w:rPr>
          <w:rFonts w:ascii="Arial" w:hAnsi="Arial" w:cs="Arial"/>
          <w:sz w:val="20"/>
          <w:szCs w:val="20"/>
          <w:lang w:val="en-GB"/>
        </w:rPr>
      </w:pPr>
      <w:r w:rsidRPr="005E744A">
        <w:rPr>
          <w:rFonts w:ascii="Arial" w:hAnsi="Arial" w:cs="Arial"/>
          <w:sz w:val="20"/>
          <w:szCs w:val="20"/>
          <w:lang w:val="en-GB"/>
        </w:rPr>
        <w:t>Usually, the US econom</w:t>
      </w:r>
      <w:r w:rsidR="005E744A">
        <w:rPr>
          <w:rFonts w:ascii="Arial" w:hAnsi="Arial" w:cs="Arial"/>
          <w:sz w:val="20"/>
          <w:szCs w:val="20"/>
          <w:lang w:val="en-GB"/>
        </w:rPr>
        <w:t>ic cycle</w:t>
      </w:r>
      <w:r w:rsidRPr="005E744A">
        <w:rPr>
          <w:rFonts w:ascii="Arial" w:hAnsi="Arial" w:cs="Arial"/>
          <w:sz w:val="20"/>
          <w:szCs w:val="20"/>
          <w:lang w:val="en-GB"/>
        </w:rPr>
        <w:t xml:space="preserve"> is ahead of </w:t>
      </w:r>
      <w:r w:rsidR="005E744A">
        <w:rPr>
          <w:rFonts w:ascii="Arial" w:hAnsi="Arial" w:cs="Arial"/>
          <w:sz w:val="20"/>
          <w:szCs w:val="20"/>
          <w:lang w:val="en-GB"/>
        </w:rPr>
        <w:t>those</w:t>
      </w:r>
      <w:r w:rsidRPr="005E744A">
        <w:rPr>
          <w:rFonts w:ascii="Arial" w:hAnsi="Arial" w:cs="Arial"/>
          <w:sz w:val="20"/>
          <w:szCs w:val="20"/>
          <w:lang w:val="en-GB"/>
        </w:rPr>
        <w:t xml:space="preserve"> in the</w:t>
      </w:r>
      <w:r w:rsidR="0073025F" w:rsidRPr="005E744A">
        <w:rPr>
          <w:rFonts w:ascii="Arial" w:hAnsi="Arial" w:cs="Arial"/>
          <w:sz w:val="20"/>
          <w:szCs w:val="20"/>
          <w:lang w:val="en-GB"/>
        </w:rPr>
        <w:t xml:space="preserve"> euro</w:t>
      </w:r>
      <w:r w:rsidRPr="005E744A">
        <w:rPr>
          <w:rFonts w:ascii="Arial" w:hAnsi="Arial" w:cs="Arial"/>
          <w:sz w:val="20"/>
          <w:szCs w:val="20"/>
          <w:lang w:val="en-GB"/>
        </w:rPr>
        <w:t xml:space="preserve">zone and emerging countries. If business confidence and the utilisation rate of production capacity in the United States suggest a record duration of the current cycle, the fall in corporate profits (-10.3% year-on-year at the end of 2017) and the risk of the job market overheating herald a phase change. </w:t>
      </w:r>
      <w:r w:rsidR="0073025F" w:rsidRPr="005E744A">
        <w:rPr>
          <w:rFonts w:ascii="Arial" w:hAnsi="Arial" w:cs="Arial"/>
          <w:sz w:val="20"/>
          <w:szCs w:val="20"/>
          <w:lang w:val="en-GB"/>
        </w:rPr>
        <w:t>In the euro</w:t>
      </w:r>
      <w:r w:rsidRPr="005E744A">
        <w:rPr>
          <w:rFonts w:ascii="Arial" w:hAnsi="Arial" w:cs="Arial"/>
          <w:sz w:val="20"/>
          <w:szCs w:val="20"/>
          <w:lang w:val="en-GB"/>
        </w:rPr>
        <w:t>zone, after several records in 2017, business confidence indexes now clearly show that the peak of economic growth has been exceeded. This turning point coincides with strong supply constraints and a level of political risk that remains high.</w:t>
      </w:r>
    </w:p>
    <w:p w:rsidR="000E6734" w:rsidRPr="005E744A" w:rsidRDefault="000E6734" w:rsidP="00BA6C62">
      <w:pPr>
        <w:suppressAutoHyphens/>
        <w:spacing w:line="270" w:lineRule="exact"/>
        <w:jc w:val="both"/>
        <w:rPr>
          <w:rFonts w:ascii="Arial" w:hAnsi="Arial" w:cs="Arial"/>
          <w:sz w:val="20"/>
          <w:szCs w:val="20"/>
          <w:lang w:val="en-GB"/>
        </w:rPr>
      </w:pPr>
    </w:p>
    <w:p w:rsidR="00272224" w:rsidRPr="005E744A" w:rsidRDefault="00272224" w:rsidP="00BA6C62">
      <w:pPr>
        <w:suppressAutoHyphens/>
        <w:spacing w:line="270" w:lineRule="exact"/>
        <w:jc w:val="both"/>
        <w:rPr>
          <w:rFonts w:ascii="Arial" w:hAnsi="Arial" w:cs="Arial"/>
          <w:sz w:val="20"/>
          <w:szCs w:val="20"/>
          <w:lang w:val="en-GB"/>
        </w:rPr>
      </w:pPr>
      <w:r w:rsidRPr="005E744A">
        <w:rPr>
          <w:rFonts w:ascii="Arial" w:hAnsi="Arial" w:cs="Arial"/>
          <w:sz w:val="20"/>
          <w:szCs w:val="20"/>
          <w:lang w:val="en-GB"/>
        </w:rPr>
        <w:t>The protectionist fever that has swept the globe since the election of Donald Trump and the spectre of a global trade war may partly explain this impairment of business confidence. Coface expect</w:t>
      </w:r>
      <w:r w:rsidR="005E744A">
        <w:rPr>
          <w:rFonts w:ascii="Arial" w:hAnsi="Arial" w:cs="Arial"/>
          <w:sz w:val="20"/>
          <w:szCs w:val="20"/>
          <w:lang w:val="en-GB"/>
        </w:rPr>
        <w:t>s President Trump to continue</w:t>
      </w:r>
      <w:r w:rsidRPr="005E744A">
        <w:rPr>
          <w:rFonts w:ascii="Arial" w:hAnsi="Arial" w:cs="Arial"/>
          <w:sz w:val="20"/>
          <w:szCs w:val="20"/>
          <w:lang w:val="en-GB"/>
        </w:rPr>
        <w:t xml:space="preserve"> announc</w:t>
      </w:r>
      <w:r w:rsidR="005E744A">
        <w:rPr>
          <w:rFonts w:ascii="Arial" w:hAnsi="Arial" w:cs="Arial"/>
          <w:sz w:val="20"/>
          <w:szCs w:val="20"/>
          <w:lang w:val="en-GB"/>
        </w:rPr>
        <w:t>ing</w:t>
      </w:r>
      <w:r w:rsidRPr="005E744A">
        <w:rPr>
          <w:rFonts w:ascii="Arial" w:hAnsi="Arial" w:cs="Arial"/>
          <w:sz w:val="20"/>
          <w:szCs w:val="20"/>
          <w:lang w:val="en-GB"/>
        </w:rPr>
        <w:t xml:space="preserve"> protectionist measures ahead of the mid-term elections in November 2018, which could affect corporate performance. In the short term, the recent measure imposing tariffs on a selection of Chinese products will have no significant impact on the real economy or on the smooth dynamics of world trade (forecast of + 3.7% by Coface in 2018). In the longer term, an open trade war between China and the United States could intensify in some sectors such as ICT.</w:t>
      </w:r>
    </w:p>
    <w:p w:rsidR="00345791" w:rsidRPr="005E744A" w:rsidRDefault="00345791" w:rsidP="00BA6C62">
      <w:pPr>
        <w:suppressAutoHyphens/>
        <w:spacing w:line="270" w:lineRule="exact"/>
        <w:jc w:val="both"/>
        <w:rPr>
          <w:rFonts w:ascii="Arial" w:hAnsi="Arial" w:cs="Arial"/>
          <w:sz w:val="20"/>
          <w:szCs w:val="20"/>
          <w:lang w:val="en-GB"/>
        </w:rPr>
      </w:pPr>
    </w:p>
    <w:p w:rsidR="00CF5144" w:rsidRPr="005E744A" w:rsidRDefault="00CF5144" w:rsidP="00BA6C62">
      <w:pPr>
        <w:spacing w:line="270" w:lineRule="exact"/>
        <w:jc w:val="both"/>
        <w:rPr>
          <w:rFonts w:ascii="Arial" w:hAnsi="Arial" w:cs="Arial"/>
          <w:b/>
          <w:sz w:val="20"/>
          <w:szCs w:val="20"/>
          <w:lang w:val="en-GB"/>
        </w:rPr>
      </w:pPr>
      <w:r w:rsidRPr="005E744A">
        <w:rPr>
          <w:rFonts w:ascii="Arial" w:hAnsi="Arial" w:cs="Arial"/>
          <w:b/>
          <w:sz w:val="20"/>
          <w:szCs w:val="20"/>
          <w:lang w:val="en-GB"/>
        </w:rPr>
        <w:br w:type="page"/>
      </w:r>
    </w:p>
    <w:p w:rsidR="0008455C" w:rsidRPr="005E744A" w:rsidRDefault="00272224" w:rsidP="00BA6C62">
      <w:pPr>
        <w:suppressAutoHyphens/>
        <w:spacing w:line="270" w:lineRule="exact"/>
        <w:jc w:val="both"/>
        <w:rPr>
          <w:rFonts w:ascii="Arial" w:hAnsi="Arial" w:cs="Arial"/>
          <w:b/>
          <w:sz w:val="20"/>
          <w:szCs w:val="20"/>
          <w:lang w:val="en-GB"/>
        </w:rPr>
      </w:pPr>
      <w:r w:rsidRPr="005E744A">
        <w:rPr>
          <w:rFonts w:ascii="Arial" w:hAnsi="Arial" w:cs="Arial"/>
          <w:b/>
          <w:sz w:val="20"/>
          <w:szCs w:val="20"/>
          <w:lang w:val="en-GB"/>
        </w:rPr>
        <w:lastRenderedPageBreak/>
        <w:t>Lower</w:t>
      </w:r>
      <w:r w:rsidR="0010682E" w:rsidRPr="005E744A">
        <w:rPr>
          <w:rFonts w:ascii="Arial" w:hAnsi="Arial" w:cs="Arial"/>
          <w:b/>
          <w:sz w:val="20"/>
          <w:szCs w:val="20"/>
          <w:lang w:val="en-GB"/>
        </w:rPr>
        <w:t xml:space="preserve"> </w:t>
      </w:r>
      <w:r w:rsidRPr="005E744A">
        <w:rPr>
          <w:rFonts w:ascii="Arial" w:hAnsi="Arial" w:cs="Arial"/>
          <w:b/>
          <w:sz w:val="20"/>
          <w:szCs w:val="20"/>
          <w:lang w:val="en-GB"/>
        </w:rPr>
        <w:t xml:space="preserve">overall corporate risk </w:t>
      </w:r>
    </w:p>
    <w:p w:rsidR="00345791" w:rsidRPr="005E744A" w:rsidRDefault="00345791" w:rsidP="00BA6C62">
      <w:pPr>
        <w:suppressAutoHyphens/>
        <w:spacing w:line="270" w:lineRule="exact"/>
        <w:jc w:val="both"/>
        <w:rPr>
          <w:rFonts w:ascii="Arial" w:hAnsi="Arial" w:cs="Arial"/>
          <w:sz w:val="20"/>
          <w:szCs w:val="20"/>
          <w:lang w:val="en-GB"/>
        </w:rPr>
      </w:pPr>
    </w:p>
    <w:p w:rsidR="002E7761" w:rsidRPr="00BA6C62" w:rsidRDefault="002E7761" w:rsidP="00BA6C62">
      <w:pPr>
        <w:suppressAutoHyphens/>
        <w:spacing w:line="270" w:lineRule="exact"/>
        <w:jc w:val="both"/>
        <w:rPr>
          <w:rFonts w:ascii="Arial" w:hAnsi="Arial" w:cs="Arial"/>
          <w:sz w:val="20"/>
          <w:szCs w:val="20"/>
          <w:lang w:val="en-GB"/>
        </w:rPr>
      </w:pPr>
      <w:r w:rsidRPr="005E744A">
        <w:rPr>
          <w:rFonts w:ascii="Arial" w:hAnsi="Arial" w:cs="Arial"/>
          <w:sz w:val="20"/>
          <w:szCs w:val="20"/>
          <w:lang w:val="en-GB"/>
        </w:rPr>
        <w:t xml:space="preserve">In this context of increased global demand, the rise in </w:t>
      </w:r>
      <w:r w:rsidR="005E744A">
        <w:rPr>
          <w:rFonts w:ascii="Arial" w:hAnsi="Arial" w:cs="Arial"/>
          <w:sz w:val="20"/>
          <w:szCs w:val="20"/>
          <w:lang w:val="en-GB"/>
        </w:rPr>
        <w:t>oil</w:t>
      </w:r>
      <w:r w:rsidRPr="005E744A">
        <w:rPr>
          <w:rFonts w:ascii="Arial" w:hAnsi="Arial" w:cs="Arial"/>
          <w:sz w:val="20"/>
          <w:szCs w:val="20"/>
          <w:lang w:val="en-GB"/>
        </w:rPr>
        <w:t xml:space="preserve"> prices has led Coface to </w:t>
      </w:r>
      <w:r w:rsidR="00E945F6">
        <w:rPr>
          <w:rFonts w:ascii="Arial" w:hAnsi="Arial" w:cs="Arial"/>
          <w:sz w:val="20"/>
          <w:szCs w:val="20"/>
          <w:lang w:val="en-GB"/>
        </w:rPr>
        <w:t>upgrade</w:t>
      </w:r>
      <w:r w:rsidRPr="005E744A">
        <w:rPr>
          <w:rFonts w:ascii="Arial" w:hAnsi="Arial" w:cs="Arial"/>
          <w:sz w:val="20"/>
          <w:szCs w:val="20"/>
          <w:lang w:val="en-GB"/>
        </w:rPr>
        <w:t xml:space="preserve"> </w:t>
      </w:r>
      <w:r w:rsidRPr="00BA6C62">
        <w:rPr>
          <w:rFonts w:ascii="Arial" w:hAnsi="Arial" w:cs="Arial"/>
          <w:b/>
          <w:sz w:val="20"/>
          <w:szCs w:val="20"/>
          <w:lang w:val="en-GB"/>
        </w:rPr>
        <w:t>Nigeria</w:t>
      </w:r>
      <w:r w:rsidRPr="00BA6C62">
        <w:rPr>
          <w:rFonts w:ascii="Arial" w:hAnsi="Arial" w:cs="Arial"/>
          <w:sz w:val="20"/>
          <w:szCs w:val="20"/>
          <w:lang w:val="en-GB"/>
        </w:rPr>
        <w:t xml:space="preserve">’s risk assessment, the world's 8th largest exporter of oil, by </w:t>
      </w:r>
      <w:r w:rsidR="00BA6C62" w:rsidRPr="00BA6C62">
        <w:rPr>
          <w:rFonts w:ascii="Arial" w:hAnsi="Arial" w:cs="Arial"/>
          <w:sz w:val="20"/>
          <w:szCs w:val="20"/>
          <w:lang w:val="en-GB"/>
        </w:rPr>
        <w:t>a notch to C as well as the sector</w:t>
      </w:r>
      <w:r w:rsidRPr="00BA6C62">
        <w:rPr>
          <w:rFonts w:ascii="Arial" w:hAnsi="Arial" w:cs="Arial"/>
          <w:sz w:val="20"/>
          <w:szCs w:val="20"/>
          <w:lang w:val="en-GB"/>
        </w:rPr>
        <w:t xml:space="preserve"> energy </w:t>
      </w:r>
      <w:r w:rsidR="00BA6C62" w:rsidRPr="00BA6C62">
        <w:rPr>
          <w:rFonts w:ascii="Arial" w:hAnsi="Arial" w:cs="Arial"/>
          <w:sz w:val="20"/>
          <w:szCs w:val="20"/>
          <w:lang w:val="en-GB"/>
        </w:rPr>
        <w:t>assessment</w:t>
      </w:r>
      <w:r w:rsidRPr="00BA6C62">
        <w:rPr>
          <w:rFonts w:ascii="Arial" w:hAnsi="Arial" w:cs="Arial"/>
          <w:sz w:val="20"/>
          <w:szCs w:val="20"/>
          <w:lang w:val="en-GB"/>
        </w:rPr>
        <w:t xml:space="preserve"> in Brazil ("</w:t>
      </w:r>
      <w:r w:rsidR="00BA6C62" w:rsidRPr="00BA6C62">
        <w:rPr>
          <w:rFonts w:ascii="Arial" w:hAnsi="Arial" w:cs="Arial"/>
          <w:sz w:val="20"/>
          <w:szCs w:val="20"/>
          <w:lang w:val="en-GB"/>
        </w:rPr>
        <w:t>medium</w:t>
      </w:r>
      <w:r w:rsidRPr="00BA6C62">
        <w:rPr>
          <w:rFonts w:ascii="Arial" w:hAnsi="Arial" w:cs="Arial"/>
          <w:sz w:val="20"/>
          <w:szCs w:val="20"/>
          <w:lang w:val="en-GB"/>
        </w:rPr>
        <w:t xml:space="preserve"> risk"), Argentina ("medium risk") and Chile ("low risk"). The </w:t>
      </w:r>
      <w:r w:rsidR="00BA6C62" w:rsidRPr="00BA6C62">
        <w:rPr>
          <w:rFonts w:ascii="Arial" w:hAnsi="Arial" w:cs="Arial"/>
          <w:sz w:val="20"/>
          <w:szCs w:val="20"/>
          <w:lang w:val="en-GB"/>
        </w:rPr>
        <w:t>upgrade</w:t>
      </w:r>
      <w:r w:rsidRPr="00BA6C62">
        <w:rPr>
          <w:rFonts w:ascii="Arial" w:hAnsi="Arial" w:cs="Arial"/>
          <w:sz w:val="20"/>
          <w:szCs w:val="20"/>
          <w:lang w:val="en-GB"/>
        </w:rPr>
        <w:t xml:space="preserve"> of </w:t>
      </w:r>
      <w:r w:rsidRPr="00BA6C62">
        <w:rPr>
          <w:rFonts w:ascii="Arial" w:hAnsi="Arial" w:cs="Arial"/>
          <w:b/>
          <w:sz w:val="20"/>
          <w:szCs w:val="20"/>
          <w:lang w:val="en-GB"/>
        </w:rPr>
        <w:t>South Africa</w:t>
      </w:r>
      <w:r w:rsidRPr="00BA6C62">
        <w:rPr>
          <w:rFonts w:ascii="Arial" w:hAnsi="Arial" w:cs="Arial"/>
          <w:sz w:val="20"/>
          <w:szCs w:val="20"/>
          <w:lang w:val="en-GB"/>
        </w:rPr>
        <w:t xml:space="preserve">’s assessment to B also takes this into account, in addition to the acceleration of economic recovery, which has boosted production in the </w:t>
      </w:r>
      <w:r w:rsidRPr="00BA6C62">
        <w:rPr>
          <w:rFonts w:ascii="Arial" w:hAnsi="Arial" w:cs="Arial"/>
          <w:b/>
          <w:sz w:val="20"/>
          <w:szCs w:val="20"/>
          <w:lang w:val="en-GB"/>
        </w:rPr>
        <w:t>chemical</w:t>
      </w:r>
      <w:r w:rsidRPr="00BA6C62">
        <w:rPr>
          <w:rFonts w:ascii="Arial" w:hAnsi="Arial" w:cs="Arial"/>
          <w:sz w:val="20"/>
          <w:szCs w:val="20"/>
          <w:lang w:val="en-GB"/>
        </w:rPr>
        <w:t xml:space="preserve"> (now "medium risk"), and </w:t>
      </w:r>
      <w:r w:rsidRPr="00BA6C62">
        <w:rPr>
          <w:rFonts w:ascii="Arial" w:hAnsi="Arial" w:cs="Arial"/>
          <w:b/>
          <w:sz w:val="20"/>
          <w:szCs w:val="20"/>
          <w:lang w:val="en-GB"/>
        </w:rPr>
        <w:t>paper sectors</w:t>
      </w:r>
      <w:r w:rsidRPr="00BA6C62">
        <w:rPr>
          <w:rFonts w:ascii="Arial" w:hAnsi="Arial" w:cs="Arial"/>
          <w:sz w:val="20"/>
          <w:szCs w:val="20"/>
          <w:lang w:val="en-GB"/>
        </w:rPr>
        <w:t xml:space="preserve"> ("medium risk") as well as sales in </w:t>
      </w:r>
      <w:r w:rsidR="00BA6C62" w:rsidRPr="00BA6C62">
        <w:rPr>
          <w:rFonts w:ascii="Arial" w:hAnsi="Arial" w:cs="Arial"/>
          <w:b/>
          <w:sz w:val="20"/>
          <w:szCs w:val="20"/>
          <w:lang w:val="en-GB"/>
        </w:rPr>
        <w:t>retail</w:t>
      </w:r>
      <w:r w:rsidRPr="00BA6C62">
        <w:rPr>
          <w:rFonts w:ascii="Arial" w:hAnsi="Arial" w:cs="Arial"/>
          <w:sz w:val="20"/>
          <w:szCs w:val="20"/>
          <w:lang w:val="en-GB"/>
        </w:rPr>
        <w:t xml:space="preserve"> ("medium risk"). On the other hand, more expensive commodities penalize importing countries like </w:t>
      </w:r>
      <w:r w:rsidRPr="00BA6C62">
        <w:rPr>
          <w:rFonts w:ascii="Arial" w:hAnsi="Arial" w:cs="Arial"/>
          <w:b/>
          <w:sz w:val="20"/>
          <w:szCs w:val="20"/>
          <w:lang w:val="en-GB"/>
        </w:rPr>
        <w:t>Tunisia</w:t>
      </w:r>
      <w:r w:rsidRPr="00BA6C62">
        <w:rPr>
          <w:rFonts w:ascii="Arial" w:hAnsi="Arial" w:cs="Arial"/>
          <w:sz w:val="20"/>
          <w:szCs w:val="20"/>
          <w:lang w:val="en-GB"/>
        </w:rPr>
        <w:t xml:space="preserve"> whose assessment has been downgraded to C.</w:t>
      </w:r>
    </w:p>
    <w:p w:rsidR="00A32885" w:rsidRPr="00BA6C62" w:rsidRDefault="00A32885" w:rsidP="00BA6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jc w:val="both"/>
        <w:rPr>
          <w:rFonts w:ascii="Courier New" w:eastAsia="Times New Roman" w:hAnsi="Courier New" w:cs="Courier New"/>
          <w:sz w:val="20"/>
          <w:szCs w:val="20"/>
          <w:lang w:val="en-GB" w:bidi="ar-SA"/>
        </w:rPr>
      </w:pPr>
    </w:p>
    <w:p w:rsidR="00345791" w:rsidRPr="009C6AF0" w:rsidRDefault="0073025F" w:rsidP="00BA6C62">
      <w:pPr>
        <w:suppressAutoHyphens/>
        <w:spacing w:line="270" w:lineRule="exact"/>
        <w:jc w:val="both"/>
        <w:rPr>
          <w:rFonts w:ascii="Arial" w:hAnsi="Arial" w:cs="Arial"/>
          <w:sz w:val="20"/>
          <w:szCs w:val="20"/>
          <w:lang w:val="en-GB"/>
        </w:rPr>
      </w:pPr>
      <w:r w:rsidRPr="00BA6C62">
        <w:rPr>
          <w:rFonts w:ascii="Arial" w:hAnsi="Arial" w:cs="Arial"/>
          <w:sz w:val="20"/>
          <w:szCs w:val="20"/>
          <w:lang w:val="en-GB"/>
        </w:rPr>
        <w:t xml:space="preserve">Despite western sanctions, recovery is confirmed in </w:t>
      </w:r>
      <w:r w:rsidRPr="00BA6C62">
        <w:rPr>
          <w:rFonts w:ascii="Arial" w:hAnsi="Arial" w:cs="Arial"/>
          <w:b/>
          <w:sz w:val="20"/>
          <w:szCs w:val="20"/>
          <w:lang w:val="en-GB"/>
        </w:rPr>
        <w:t>Russia</w:t>
      </w:r>
      <w:r w:rsidRPr="00BA6C62">
        <w:rPr>
          <w:rFonts w:ascii="Arial" w:hAnsi="Arial" w:cs="Arial"/>
          <w:sz w:val="20"/>
          <w:szCs w:val="20"/>
          <w:lang w:val="en-GB"/>
        </w:rPr>
        <w:t xml:space="preserve">, with household consumption as the main driver and, to a lesser extent, the return of business investment, and results in improved assessments in three sectors: </w:t>
      </w:r>
      <w:r w:rsidRPr="00BA6C62">
        <w:rPr>
          <w:rFonts w:ascii="Arial" w:hAnsi="Arial" w:cs="Arial"/>
          <w:b/>
          <w:sz w:val="20"/>
          <w:szCs w:val="20"/>
          <w:lang w:val="en-GB"/>
        </w:rPr>
        <w:t>chemicals</w:t>
      </w:r>
      <w:r w:rsidRPr="00BA6C62">
        <w:rPr>
          <w:rFonts w:ascii="Arial" w:hAnsi="Arial" w:cs="Arial"/>
          <w:sz w:val="20"/>
          <w:szCs w:val="20"/>
          <w:lang w:val="en-GB"/>
        </w:rPr>
        <w:t xml:space="preserve"> (now "low risk"), </w:t>
      </w:r>
      <w:r w:rsidRPr="00BA6C62">
        <w:rPr>
          <w:rFonts w:ascii="Arial" w:hAnsi="Arial" w:cs="Arial"/>
          <w:b/>
          <w:sz w:val="20"/>
          <w:szCs w:val="20"/>
          <w:lang w:val="en-GB"/>
        </w:rPr>
        <w:t>paper</w:t>
      </w:r>
      <w:r w:rsidRPr="00BA6C62">
        <w:rPr>
          <w:rFonts w:ascii="Arial" w:hAnsi="Arial" w:cs="Arial"/>
          <w:sz w:val="20"/>
          <w:szCs w:val="20"/>
          <w:lang w:val="en-GB"/>
        </w:rPr>
        <w:t xml:space="preserve"> ("medium risk")</w:t>
      </w:r>
      <w:r w:rsidRPr="005E744A">
        <w:rPr>
          <w:rFonts w:ascii="Arial" w:hAnsi="Arial" w:cs="Arial"/>
          <w:sz w:val="20"/>
          <w:szCs w:val="20"/>
          <w:lang w:val="en-GB"/>
        </w:rPr>
        <w:t xml:space="preserve"> and </w:t>
      </w:r>
      <w:r w:rsidRPr="000A7595">
        <w:rPr>
          <w:rFonts w:ascii="Arial" w:hAnsi="Arial" w:cs="Arial"/>
          <w:b/>
          <w:sz w:val="20"/>
          <w:szCs w:val="20"/>
          <w:lang w:val="en-GB"/>
        </w:rPr>
        <w:t>construction</w:t>
      </w:r>
      <w:r w:rsidRPr="005E744A">
        <w:rPr>
          <w:rFonts w:ascii="Arial" w:hAnsi="Arial" w:cs="Arial"/>
          <w:sz w:val="20"/>
          <w:szCs w:val="20"/>
          <w:lang w:val="en-GB"/>
        </w:rPr>
        <w:t xml:space="preserve"> ("high risk"). </w:t>
      </w:r>
    </w:p>
    <w:p w:rsidR="009C6AF0" w:rsidRPr="009C6AF0" w:rsidRDefault="009C6AF0" w:rsidP="009C6AF0">
      <w:pPr>
        <w:suppressAutoHyphens/>
        <w:spacing w:before="100" w:beforeAutospacing="1" w:after="100" w:afterAutospacing="1" w:line="270" w:lineRule="exact"/>
        <w:jc w:val="both"/>
        <w:rPr>
          <w:rFonts w:ascii="Arial" w:eastAsia="Arial" w:hAnsi="Arial" w:cs="Arial"/>
          <w:sz w:val="20"/>
          <w:szCs w:val="20"/>
          <w:bdr w:val="none" w:sz="0" w:space="0" w:color="auto" w:frame="1"/>
          <w:lang w:val="en-US" w:eastAsia="zh-TW"/>
        </w:rPr>
      </w:pPr>
      <w:r w:rsidRPr="009C6AF0">
        <w:rPr>
          <w:rFonts w:ascii="Arial" w:eastAsia="Arial" w:hAnsi="Arial" w:cs="Arial"/>
          <w:sz w:val="20"/>
          <w:szCs w:val="20"/>
          <w:bdr w:val="none" w:sz="0" w:space="0" w:color="auto" w:frame="1"/>
          <w:lang w:val="en-US" w:eastAsia="zh-TW"/>
        </w:rPr>
        <w:t>---</w:t>
      </w:r>
      <w:r>
        <w:rPr>
          <w:rFonts w:ascii="Arial" w:eastAsia="Arial" w:hAnsi="Arial" w:cs="Arial"/>
          <w:sz w:val="20"/>
          <w:szCs w:val="20"/>
          <w:bdr w:val="none" w:sz="0" w:space="0" w:color="auto" w:frame="1"/>
          <w:lang w:val="en-US" w:eastAsia="zh-TW"/>
        </w:rPr>
        <w:t>-</w:t>
      </w:r>
    </w:p>
    <w:p w:rsidR="009C6AF0" w:rsidRPr="009C6AF0" w:rsidRDefault="009C6AF0" w:rsidP="009C6AF0">
      <w:pPr>
        <w:suppressAutoHyphens/>
        <w:spacing w:before="100" w:beforeAutospacing="1" w:after="100" w:afterAutospacing="1" w:line="270" w:lineRule="exact"/>
        <w:jc w:val="both"/>
        <w:rPr>
          <w:rFonts w:ascii="Arial" w:hAnsi="Arial" w:cs="Arial"/>
          <w:sz w:val="18"/>
          <w:szCs w:val="18"/>
          <w:lang w:val="en-US" w:eastAsia="zh-TW"/>
        </w:rPr>
      </w:pPr>
      <w:proofErr w:type="spellStart"/>
      <w:r w:rsidRPr="009C6AF0">
        <w:rPr>
          <w:rFonts w:ascii="Arial" w:hAnsi="Arial" w:cs="Arial"/>
          <w:b/>
          <w:sz w:val="18"/>
          <w:szCs w:val="18"/>
          <w:lang w:val="en-US" w:eastAsia="zh-TW"/>
        </w:rPr>
        <w:t>Coface</w:t>
      </w:r>
      <w:proofErr w:type="spellEnd"/>
      <w:r w:rsidRPr="009C6AF0">
        <w:rPr>
          <w:rFonts w:ascii="Arial" w:hAnsi="Arial" w:cs="Arial"/>
          <w:b/>
          <w:sz w:val="18"/>
          <w:szCs w:val="18"/>
          <w:lang w:val="en-US" w:eastAsia="zh-TW"/>
        </w:rPr>
        <w:t xml:space="preserve"> country assessments (160 countries)</w:t>
      </w:r>
      <w:r w:rsidRPr="009C6AF0">
        <w:rPr>
          <w:rFonts w:ascii="Arial" w:hAnsi="Arial" w:cs="Arial"/>
          <w:sz w:val="18"/>
          <w:szCs w:val="18"/>
          <w:lang w:val="en-US" w:eastAsia="zh-TW"/>
        </w:rPr>
        <w:t xml:space="preserve"> are ranked on an </w:t>
      </w:r>
      <w:r w:rsidRPr="009C6AF0">
        <w:rPr>
          <w:rFonts w:ascii="Arial" w:hAnsi="Arial" w:cs="Arial"/>
          <w:sz w:val="18"/>
          <w:szCs w:val="18"/>
          <w:lang w:val="en-US"/>
        </w:rPr>
        <w:t>eight-level scale,</w:t>
      </w:r>
      <w:r w:rsidRPr="009C6AF0">
        <w:rPr>
          <w:rFonts w:ascii="Arial" w:hAnsi="Arial" w:cs="Arial"/>
          <w:sz w:val="18"/>
          <w:szCs w:val="18"/>
          <w:lang w:val="en-US" w:eastAsia="zh-TW"/>
        </w:rPr>
        <w:t xml:space="preserve"> </w:t>
      </w:r>
      <w:r w:rsidRPr="009C6AF0">
        <w:rPr>
          <w:rFonts w:ascii="Arial" w:hAnsi="Arial" w:cs="Arial"/>
          <w:sz w:val="18"/>
          <w:szCs w:val="18"/>
          <w:lang w:val="en-US"/>
        </w:rPr>
        <w:t>in ascending order of risk</w:t>
      </w:r>
      <w:r w:rsidRPr="009C6AF0">
        <w:rPr>
          <w:rFonts w:ascii="Arial" w:hAnsi="Arial" w:cs="Arial"/>
          <w:sz w:val="18"/>
          <w:szCs w:val="18"/>
          <w:lang w:val="en-US" w:eastAsia="zh-TW"/>
        </w:rPr>
        <w:t xml:space="preserve">: A1 (very low risk), A2 (low risk), A3 (quite acceptable risk), A4 (acceptable risk), B (significant risk), C (high risk), D (very high risk) and E (extreme risk). </w:t>
      </w:r>
    </w:p>
    <w:p w:rsidR="009C6AF0" w:rsidRPr="009C6AF0" w:rsidRDefault="009C6AF0" w:rsidP="009C6AF0">
      <w:pPr>
        <w:suppressAutoHyphens/>
        <w:spacing w:before="100" w:beforeAutospacing="1" w:after="100" w:afterAutospacing="1" w:line="270" w:lineRule="exact"/>
        <w:jc w:val="both"/>
        <w:rPr>
          <w:rFonts w:ascii="Arial" w:hAnsi="Arial" w:cs="Arial"/>
          <w:sz w:val="18"/>
          <w:szCs w:val="18"/>
          <w:lang w:val="en-US" w:eastAsia="zh-TW"/>
        </w:rPr>
      </w:pPr>
      <w:proofErr w:type="spellStart"/>
      <w:r w:rsidRPr="009C6AF0">
        <w:rPr>
          <w:rFonts w:ascii="Arial" w:hAnsi="Arial" w:cs="Arial"/>
          <w:b/>
          <w:sz w:val="18"/>
          <w:szCs w:val="18"/>
          <w:lang w:val="en-US" w:eastAsia="zh-TW"/>
        </w:rPr>
        <w:t>Coface</w:t>
      </w:r>
      <w:proofErr w:type="spellEnd"/>
      <w:r w:rsidRPr="009C6AF0">
        <w:rPr>
          <w:rFonts w:ascii="Arial" w:hAnsi="Arial" w:cs="Arial"/>
          <w:b/>
          <w:sz w:val="18"/>
          <w:szCs w:val="18"/>
          <w:lang w:val="en-US" w:eastAsia="zh-TW"/>
        </w:rPr>
        <w:t xml:space="preserve"> sector assessments (13 sectors </w:t>
      </w:r>
      <w:r w:rsidRPr="009C6AF0">
        <w:rPr>
          <w:rFonts w:ascii="Arial" w:hAnsi="Arial" w:cs="Arial"/>
          <w:b/>
          <w:bCs/>
          <w:sz w:val="18"/>
          <w:szCs w:val="18"/>
          <w:lang w:val="en-US"/>
        </w:rPr>
        <w:t>in 6 geographical regions</w:t>
      </w:r>
      <w:r w:rsidRPr="009C6AF0">
        <w:rPr>
          <w:rFonts w:ascii="Arial" w:hAnsi="Arial" w:cs="Arial"/>
          <w:b/>
          <w:sz w:val="18"/>
          <w:szCs w:val="18"/>
          <w:lang w:val="en-US" w:eastAsia="zh-TW"/>
        </w:rPr>
        <w:t xml:space="preserve">, </w:t>
      </w:r>
      <w:r w:rsidRPr="009C6AF0">
        <w:rPr>
          <w:rFonts w:ascii="Arial" w:eastAsia="Arial" w:hAnsi="Arial" w:cs="Arial"/>
          <w:b/>
          <w:bCs/>
          <w:sz w:val="18"/>
          <w:szCs w:val="18"/>
          <w:bdr w:val="none" w:sz="0" w:space="0" w:color="auto" w:frame="1"/>
          <w:lang w:val="en-US" w:eastAsia="zh-TW"/>
        </w:rPr>
        <w:t>24 countries representing almost 85% of the world's GDP</w:t>
      </w:r>
      <w:r w:rsidRPr="009C6AF0">
        <w:rPr>
          <w:rFonts w:ascii="Arial" w:hAnsi="Arial" w:cs="Arial"/>
          <w:b/>
          <w:sz w:val="18"/>
          <w:szCs w:val="18"/>
          <w:lang w:val="en-US" w:eastAsia="zh-TW"/>
        </w:rPr>
        <w:t>)</w:t>
      </w:r>
      <w:r w:rsidRPr="009C6AF0">
        <w:rPr>
          <w:rFonts w:ascii="Arial" w:hAnsi="Arial" w:cs="Arial"/>
          <w:sz w:val="18"/>
          <w:szCs w:val="18"/>
          <w:lang w:val="en-US" w:eastAsia="zh-TW"/>
        </w:rPr>
        <w:t xml:space="preserve"> are ranked on a four-level scale: low risk, medium risk, high risk and very high risk. </w:t>
      </w:r>
    </w:p>
    <w:p w:rsidR="00276A86" w:rsidRDefault="00276A86" w:rsidP="00276A86">
      <w:pPr>
        <w:rPr>
          <w:rFonts w:ascii="Arial" w:hAnsi="Arial" w:cs="Arial"/>
          <w:b/>
          <w:sz w:val="18"/>
          <w:szCs w:val="18"/>
          <w:lang w:val="nl-NL"/>
        </w:rPr>
      </w:pPr>
      <w:r>
        <w:rPr>
          <w:rFonts w:ascii="Arial" w:hAnsi="Arial" w:cs="Arial"/>
          <w:b/>
          <w:sz w:val="18"/>
          <w:szCs w:val="18"/>
          <w:lang w:val="nl-NL"/>
        </w:rPr>
        <w:t>CONTACT MEDIA</w:t>
      </w:r>
    </w:p>
    <w:p w:rsidR="00276A86" w:rsidRDefault="00276A86" w:rsidP="00276A86">
      <w:pPr>
        <w:pStyle w:val="Footer"/>
        <w:spacing w:line="200" w:lineRule="exact"/>
        <w:rPr>
          <w:rFonts w:ascii="Arial" w:hAnsi="Arial" w:cs="Arial"/>
          <w:sz w:val="18"/>
          <w:szCs w:val="18"/>
          <w:lang w:val="nl-NL"/>
        </w:rPr>
      </w:pPr>
      <w:r>
        <w:rPr>
          <w:rFonts w:ascii="Arial" w:hAnsi="Arial" w:cs="Arial"/>
          <w:sz w:val="18"/>
          <w:szCs w:val="18"/>
          <w:lang w:val="nl-NL"/>
        </w:rPr>
        <w:t xml:space="preserve">Kris DEGREEF -  T. +32 (0)2 404 01 07 </w:t>
      </w:r>
      <w:r>
        <w:rPr>
          <w:rFonts w:ascii="Arial" w:hAnsi="Arial" w:cs="Arial"/>
          <w:sz w:val="18"/>
          <w:szCs w:val="18"/>
          <w:lang w:val="nl-NL"/>
        </w:rPr>
        <w:fldChar w:fldCharType="begin"/>
      </w:r>
      <w:r>
        <w:rPr>
          <w:rFonts w:ascii="Arial" w:hAnsi="Arial" w:cs="Arial"/>
          <w:sz w:val="18"/>
          <w:szCs w:val="18"/>
          <w:lang w:val="nl-NL"/>
        </w:rPr>
        <w:instrText xml:space="preserve"> HYPERLINK "mailto:kris.degreef@coface.com" </w:instrText>
      </w:r>
      <w:r>
        <w:rPr>
          <w:rFonts w:ascii="Arial" w:hAnsi="Arial" w:cs="Arial"/>
          <w:sz w:val="18"/>
          <w:szCs w:val="18"/>
          <w:lang w:val="nl-NL"/>
        </w:rPr>
        <w:fldChar w:fldCharType="separate"/>
      </w:r>
      <w:r>
        <w:rPr>
          <w:rStyle w:val="Hyperlink"/>
          <w:rFonts w:ascii="Arial" w:hAnsi="Arial" w:cs="Arial"/>
          <w:sz w:val="18"/>
          <w:szCs w:val="18"/>
          <w:lang w:val="nl-NL"/>
        </w:rPr>
        <w:t>kris.degreef@coface.com</w:t>
      </w:r>
      <w:r>
        <w:rPr>
          <w:rFonts w:ascii="Arial" w:hAnsi="Arial" w:cs="Arial"/>
          <w:sz w:val="18"/>
          <w:szCs w:val="18"/>
          <w:lang w:val="nl-NL"/>
        </w:rPr>
        <w:fldChar w:fldCharType="end"/>
      </w:r>
    </w:p>
    <w:tbl>
      <w:tblPr>
        <w:tblpPr w:leftFromText="141" w:rightFromText="141" w:bottomFromText="200" w:vertAnchor="text" w:horzAnchor="margin" w:tblpY="58"/>
        <w:tblW w:w="8789" w:type="dxa"/>
        <w:tblLayout w:type="fixed"/>
        <w:tblCellMar>
          <w:left w:w="0" w:type="dxa"/>
          <w:right w:w="0" w:type="dxa"/>
        </w:tblCellMar>
        <w:tblLook w:val="00A0" w:firstRow="1" w:lastRow="0" w:firstColumn="1" w:lastColumn="0" w:noHBand="0" w:noVBand="0"/>
      </w:tblPr>
      <w:tblGrid>
        <w:gridCol w:w="8789"/>
      </w:tblGrid>
      <w:tr w:rsidR="009C6AF0" w:rsidRPr="00896CAE" w:rsidTr="00F2235A">
        <w:trPr>
          <w:trHeight w:val="2417"/>
        </w:trPr>
        <w:tc>
          <w:tcPr>
            <w:tcW w:w="8789" w:type="dxa"/>
            <w:shd w:val="clear" w:color="auto" w:fill="E9EDF4"/>
          </w:tcPr>
          <w:p w:rsidR="009C6AF0" w:rsidRPr="00605C99" w:rsidRDefault="009C6AF0" w:rsidP="00F2235A">
            <w:pPr>
              <w:spacing w:before="60" w:after="60" w:line="240" w:lineRule="atLeast"/>
              <w:ind w:left="142" w:right="113"/>
              <w:jc w:val="both"/>
              <w:rPr>
                <w:rFonts w:ascii="Arial" w:hAnsi="Arial" w:cs="Arial"/>
                <w:b/>
                <w:sz w:val="16"/>
                <w:szCs w:val="16"/>
                <w:lang w:val="en-US"/>
              </w:rPr>
            </w:pPr>
            <w:proofErr w:type="spellStart"/>
            <w:r w:rsidRPr="00605C99">
              <w:rPr>
                <w:rFonts w:ascii="Arial" w:hAnsi="Arial" w:cs="Arial"/>
                <w:b/>
                <w:sz w:val="16"/>
                <w:szCs w:val="16"/>
                <w:lang w:val="en-US"/>
              </w:rPr>
              <w:t>Coface</w:t>
            </w:r>
            <w:proofErr w:type="spellEnd"/>
            <w:r w:rsidRPr="00605C99">
              <w:rPr>
                <w:rFonts w:ascii="Arial" w:hAnsi="Arial" w:cs="Arial"/>
                <w:b/>
                <w:sz w:val="16"/>
                <w:szCs w:val="16"/>
                <w:lang w:val="en-US"/>
              </w:rPr>
              <w:t>: for trade - Building business together</w:t>
            </w:r>
          </w:p>
          <w:p w:rsidR="009C6AF0" w:rsidRPr="00B479F4" w:rsidRDefault="009C6AF0" w:rsidP="00F2235A">
            <w:pPr>
              <w:spacing w:before="60" w:after="60" w:line="240" w:lineRule="atLeast"/>
              <w:ind w:right="113"/>
              <w:jc w:val="both"/>
              <w:rPr>
                <w:rFonts w:ascii="Arial" w:hAnsi="Arial" w:cs="Arial"/>
                <w:b/>
                <w:sz w:val="16"/>
                <w:szCs w:val="16"/>
                <w:lang w:val="en-US"/>
              </w:rPr>
            </w:pPr>
          </w:p>
          <w:p w:rsidR="009C6AF0" w:rsidRPr="00710B0A" w:rsidRDefault="009C6AF0" w:rsidP="00F2235A">
            <w:pPr>
              <w:spacing w:before="60" w:after="60" w:line="240" w:lineRule="atLeast"/>
              <w:ind w:left="142" w:right="113"/>
              <w:jc w:val="both"/>
              <w:rPr>
                <w:rFonts w:ascii="Arial" w:hAnsi="Arial" w:cs="Arial"/>
                <w:sz w:val="16"/>
                <w:szCs w:val="16"/>
                <w:lang w:val="en-US"/>
              </w:rPr>
            </w:pPr>
            <w:r>
              <w:rPr>
                <w:noProof/>
                <w:lang w:val="fr-BE" w:eastAsia="fr-BE" w:bidi="ar-SA"/>
              </w:rPr>
              <w:drawing>
                <wp:anchor distT="0" distB="0" distL="114300" distR="114300" simplePos="0" relativeHeight="251659264" behindDoc="0" locked="0" layoutInCell="1" allowOverlap="1" wp14:anchorId="5DC5CD28" wp14:editId="085C6F7F">
                  <wp:simplePos x="0" y="0"/>
                  <wp:positionH relativeFrom="column">
                    <wp:posOffset>4775061</wp:posOffset>
                  </wp:positionH>
                  <wp:positionV relativeFrom="paragraph">
                    <wp:posOffset>921990</wp:posOffset>
                  </wp:positionV>
                  <wp:extent cx="571500" cy="565785"/>
                  <wp:effectExtent l="0" t="0" r="0" b="5715"/>
                  <wp:wrapNone/>
                  <wp:docPr id="7" name="Image 1"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OFA-listed-emblems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65785"/>
                          </a:xfrm>
                          <a:prstGeom prst="rect">
                            <a:avLst/>
                          </a:prstGeom>
                          <a:noFill/>
                        </pic:spPr>
                      </pic:pic>
                    </a:graphicData>
                  </a:graphic>
                  <wp14:sizeRelH relativeFrom="page">
                    <wp14:pctWidth>0</wp14:pctWidth>
                  </wp14:sizeRelH>
                  <wp14:sizeRelV relativeFrom="page">
                    <wp14:pctHeight>0</wp14:pctHeight>
                  </wp14:sizeRelV>
                </wp:anchor>
              </w:drawing>
            </w:r>
            <w:r w:rsidRPr="00B479F4">
              <w:rPr>
                <w:rFonts w:ascii="Arial" w:hAnsi="Arial" w:cs="Arial"/>
                <w:sz w:val="16"/>
                <w:szCs w:val="16"/>
                <w:lang w:val="en-US"/>
              </w:rPr>
              <w:t xml:space="preserve">70 years of experience and the most finely meshed network have made </w:t>
            </w:r>
            <w:proofErr w:type="spellStart"/>
            <w:r w:rsidRPr="00B479F4">
              <w:rPr>
                <w:rFonts w:ascii="Arial" w:hAnsi="Arial" w:cs="Arial"/>
                <w:sz w:val="16"/>
                <w:szCs w:val="16"/>
                <w:lang w:val="en-US"/>
              </w:rPr>
              <w:t>Coface</w:t>
            </w:r>
            <w:proofErr w:type="spellEnd"/>
            <w:r w:rsidRPr="00B479F4">
              <w:rPr>
                <w:rFonts w:ascii="Arial" w:hAnsi="Arial" w:cs="Arial"/>
                <w:sz w:val="16"/>
                <w:szCs w:val="16"/>
                <w:lang w:val="en-US"/>
              </w:rPr>
              <w:t xml:space="preserve"> a reference in credit insurance, risk management and the global economy. With the ambition to become the most agile, global trade credit insurance partner in the industry, </w:t>
            </w:r>
            <w:proofErr w:type="spellStart"/>
            <w:r w:rsidRPr="00B479F4">
              <w:rPr>
                <w:rFonts w:ascii="Arial" w:hAnsi="Arial" w:cs="Arial"/>
                <w:sz w:val="16"/>
                <w:szCs w:val="16"/>
                <w:lang w:val="en-US"/>
              </w:rPr>
              <w:t>Coface’s</w:t>
            </w:r>
            <w:proofErr w:type="spellEnd"/>
            <w:r w:rsidRPr="00B479F4">
              <w:rPr>
                <w:rFonts w:ascii="Arial" w:hAnsi="Arial" w:cs="Arial"/>
                <w:sz w:val="16"/>
                <w:szCs w:val="16"/>
                <w:lang w:val="en-US"/>
              </w:rPr>
              <w:t xml:space="preserve"> experts work to the beat of the world economy, supporting 50,</w:t>
            </w:r>
            <w:r w:rsidRPr="00B479F4">
              <w:rPr>
                <w:rFonts w:ascii="Arial" w:eastAsia="Times New Roman" w:hAnsi="Arial" w:cs="Arial"/>
                <w:color w:val="000000"/>
                <w:sz w:val="16"/>
                <w:szCs w:val="18"/>
                <w:lang w:val="en-US"/>
              </w:rPr>
              <w:t>000</w:t>
            </w:r>
            <w:r w:rsidRPr="00B479F4">
              <w:rPr>
                <w:rFonts w:ascii="Arial" w:hAnsi="Arial" w:cs="Arial"/>
                <w:sz w:val="16"/>
                <w:szCs w:val="16"/>
                <w:lang w:val="en-US"/>
              </w:rPr>
              <w:t xml:space="preserve"> clients in building successful, growing and dynamic businesses. The Group’s services and solutions protect and help companies take credit decisions to improve their ability to sell on both their domestic and export markets. In 2017, </w:t>
            </w:r>
            <w:proofErr w:type="spellStart"/>
            <w:r w:rsidRPr="00B479F4">
              <w:rPr>
                <w:rFonts w:ascii="Arial" w:hAnsi="Arial" w:cs="Arial"/>
                <w:sz w:val="16"/>
                <w:szCs w:val="16"/>
                <w:lang w:val="en-US"/>
              </w:rPr>
              <w:t>Coface</w:t>
            </w:r>
            <w:proofErr w:type="spellEnd"/>
            <w:r w:rsidRPr="00B479F4">
              <w:rPr>
                <w:rFonts w:ascii="Arial" w:hAnsi="Arial" w:cs="Arial"/>
                <w:sz w:val="16"/>
                <w:szCs w:val="16"/>
                <w:lang w:val="en-US"/>
              </w:rPr>
              <w:t xml:space="preserve"> employed ~4,100 people in 100 countries and registered turnover of €1.4 billion.</w:t>
            </w:r>
          </w:p>
          <w:p w:rsidR="009C6AF0" w:rsidRPr="00710B0A" w:rsidRDefault="00276A86" w:rsidP="00F2235A">
            <w:pPr>
              <w:spacing w:before="60" w:after="60" w:line="240" w:lineRule="atLeast"/>
              <w:ind w:right="113"/>
              <w:jc w:val="center"/>
              <w:rPr>
                <w:rFonts w:ascii="Arial" w:hAnsi="Arial" w:cs="Arial"/>
                <w:color w:val="0000FF"/>
                <w:sz w:val="18"/>
                <w:szCs w:val="18"/>
                <w:u w:val="single"/>
                <w:lang w:val="en-US"/>
              </w:rPr>
            </w:pPr>
            <w:hyperlink r:id="rId10" w:history="1">
              <w:r w:rsidRPr="00110EFF">
                <w:rPr>
                  <w:rStyle w:val="Hyperlink"/>
                  <w:rFonts w:ascii="Arial" w:hAnsi="Arial" w:cs="Arial"/>
                  <w:sz w:val="18"/>
                  <w:szCs w:val="18"/>
                  <w:lang w:val="en-US"/>
                </w:rPr>
                <w:t>www.coface.be</w:t>
              </w:r>
            </w:hyperlink>
          </w:p>
          <w:p w:rsidR="009C6AF0" w:rsidRPr="00710B0A" w:rsidRDefault="009C6AF0" w:rsidP="00F2235A">
            <w:pPr>
              <w:tabs>
                <w:tab w:val="left" w:pos="8202"/>
              </w:tabs>
              <w:autoSpaceDE w:val="0"/>
              <w:autoSpaceDN w:val="0"/>
              <w:adjustRightInd w:val="0"/>
              <w:spacing w:line="240" w:lineRule="atLeast"/>
              <w:ind w:left="348" w:right="1587"/>
              <w:jc w:val="right"/>
              <w:rPr>
                <w:rFonts w:ascii="Arial" w:hAnsi="Arial" w:cs="Arial"/>
                <w:sz w:val="16"/>
                <w:szCs w:val="18"/>
                <w:lang w:val="en-US"/>
              </w:rPr>
            </w:pPr>
            <w:r w:rsidRPr="00710B0A">
              <w:rPr>
                <w:rFonts w:ascii="Arial" w:hAnsi="Arial" w:cs="Arial"/>
                <w:sz w:val="16"/>
                <w:szCs w:val="18"/>
                <w:lang w:val="en-US"/>
              </w:rPr>
              <w:t>COFACE SA. is listed on Euronext Paris – Compartment A</w:t>
            </w:r>
          </w:p>
          <w:p w:rsidR="009C6AF0" w:rsidRDefault="009C6AF0" w:rsidP="00F2235A">
            <w:pPr>
              <w:tabs>
                <w:tab w:val="left" w:pos="8202"/>
              </w:tabs>
              <w:autoSpaceDE w:val="0"/>
              <w:autoSpaceDN w:val="0"/>
              <w:adjustRightInd w:val="0"/>
              <w:spacing w:line="240" w:lineRule="atLeast"/>
              <w:ind w:left="348" w:right="1587"/>
              <w:jc w:val="right"/>
              <w:rPr>
                <w:rFonts w:ascii="Arial" w:hAnsi="Arial" w:cs="Arial"/>
                <w:sz w:val="16"/>
                <w:szCs w:val="18"/>
              </w:rPr>
            </w:pPr>
            <w:r>
              <w:rPr>
                <w:rFonts w:ascii="Arial" w:hAnsi="Arial" w:cs="Arial"/>
                <w:sz w:val="16"/>
                <w:szCs w:val="18"/>
              </w:rPr>
              <w:t xml:space="preserve">ISIN: FR0010667147 / </w:t>
            </w:r>
            <w:proofErr w:type="spellStart"/>
            <w:r>
              <w:rPr>
                <w:rFonts w:ascii="Arial" w:hAnsi="Arial" w:cs="Arial"/>
                <w:sz w:val="16"/>
                <w:szCs w:val="18"/>
              </w:rPr>
              <w:t>Ticker</w:t>
            </w:r>
            <w:proofErr w:type="spellEnd"/>
            <w:r>
              <w:rPr>
                <w:rFonts w:ascii="Arial" w:hAnsi="Arial" w:cs="Arial"/>
                <w:sz w:val="16"/>
                <w:szCs w:val="18"/>
              </w:rPr>
              <w:t>: COFA</w:t>
            </w:r>
          </w:p>
          <w:p w:rsidR="009C6AF0" w:rsidRPr="00896CAE" w:rsidRDefault="009C6AF0" w:rsidP="00F2235A">
            <w:pPr>
              <w:tabs>
                <w:tab w:val="left" w:pos="8202"/>
              </w:tabs>
              <w:autoSpaceDE w:val="0"/>
              <w:autoSpaceDN w:val="0"/>
              <w:adjustRightInd w:val="0"/>
              <w:spacing w:line="240" w:lineRule="atLeast"/>
              <w:ind w:right="1587"/>
              <w:rPr>
                <w:rFonts w:ascii="Arial" w:hAnsi="Arial" w:cs="Arial"/>
                <w:sz w:val="16"/>
                <w:szCs w:val="18"/>
                <w:u w:val="single"/>
                <w:lang w:val="en-US" w:eastAsia="en-GB" w:bidi="en-GB"/>
              </w:rPr>
            </w:pPr>
          </w:p>
        </w:tc>
      </w:tr>
    </w:tbl>
    <w:p w:rsidR="009C6AF0" w:rsidRDefault="009C6AF0" w:rsidP="00A22E27">
      <w:pPr>
        <w:suppressAutoHyphens/>
        <w:spacing w:line="270" w:lineRule="exact"/>
        <w:jc w:val="both"/>
        <w:rPr>
          <w:rFonts w:ascii="Arial" w:hAnsi="Arial" w:cs="Arial"/>
          <w:sz w:val="20"/>
          <w:szCs w:val="20"/>
          <w:lang w:val="en-GB"/>
        </w:rPr>
      </w:pPr>
    </w:p>
    <w:p w:rsidR="00710B0A" w:rsidRDefault="009C6AF0" w:rsidP="009C6AF0">
      <w:pPr>
        <w:rPr>
          <w:rFonts w:ascii="Arial" w:hAnsi="Arial" w:cs="Arial"/>
          <w:sz w:val="20"/>
          <w:szCs w:val="20"/>
          <w:lang w:val="en-GB"/>
        </w:rPr>
      </w:pPr>
      <w:r>
        <w:rPr>
          <w:rFonts w:ascii="Arial" w:hAnsi="Arial" w:cs="Arial"/>
          <w:sz w:val="20"/>
          <w:szCs w:val="20"/>
          <w:lang w:val="en-GB"/>
        </w:rPr>
        <w:br w:type="page"/>
      </w:r>
    </w:p>
    <w:p w:rsidR="003E129F" w:rsidRDefault="003E129F" w:rsidP="009C6AF0">
      <w:pPr>
        <w:rPr>
          <w:rFonts w:ascii="Arial" w:hAnsi="Arial" w:cs="Arial"/>
          <w:noProof/>
          <w:sz w:val="20"/>
          <w:szCs w:val="20"/>
          <w:lang w:bidi="ar-SA"/>
        </w:rPr>
      </w:pPr>
    </w:p>
    <w:p w:rsidR="009C6AF0" w:rsidRDefault="009C6AF0" w:rsidP="009C6AF0">
      <w:pPr>
        <w:rPr>
          <w:rFonts w:ascii="Arial" w:hAnsi="Arial" w:cs="Arial"/>
          <w:sz w:val="20"/>
          <w:szCs w:val="20"/>
          <w:lang w:val="en-GB"/>
        </w:rPr>
      </w:pPr>
      <w:r>
        <w:rPr>
          <w:rFonts w:ascii="Arial" w:hAnsi="Arial" w:cs="Arial"/>
          <w:noProof/>
          <w:sz w:val="20"/>
          <w:szCs w:val="20"/>
          <w:lang w:val="fr-BE" w:eastAsia="fr-BE" w:bidi="ar-SA"/>
        </w:rPr>
        <w:drawing>
          <wp:anchor distT="0" distB="0" distL="114300" distR="114300" simplePos="0" relativeHeight="251661312" behindDoc="0" locked="0" layoutInCell="1" allowOverlap="1" wp14:anchorId="45C288A5" wp14:editId="5300ED8B">
            <wp:simplePos x="0" y="0"/>
            <wp:positionH relativeFrom="column">
              <wp:posOffset>-15875</wp:posOffset>
            </wp:positionH>
            <wp:positionV relativeFrom="paragraph">
              <wp:posOffset>-8255</wp:posOffset>
            </wp:positionV>
            <wp:extent cx="4667250" cy="3114675"/>
            <wp:effectExtent l="0" t="0" r="0" b="9525"/>
            <wp:wrapSquare wrapText="bothSides"/>
            <wp:docPr id="10" name="Image 10" descr="C:\Users\maria_krellenstein\Desktop\eval ris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_krellenstein\Desktop\eval risque.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2407"/>
                    <a:stretch/>
                  </pic:blipFill>
                  <pic:spPr bwMode="auto">
                    <a:xfrm>
                      <a:off x="0" y="0"/>
                      <a:ext cx="4667250" cy="3114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6AF0" w:rsidRDefault="009C6AF0" w:rsidP="009C6AF0">
      <w:pPr>
        <w:rPr>
          <w:rFonts w:ascii="Arial" w:hAnsi="Arial" w:cs="Arial"/>
          <w:sz w:val="20"/>
          <w:szCs w:val="20"/>
          <w:lang w:val="en-GB"/>
        </w:rPr>
      </w:pPr>
    </w:p>
    <w:p w:rsidR="009C6AF0" w:rsidRDefault="009C6AF0" w:rsidP="009C6AF0">
      <w:pPr>
        <w:rPr>
          <w:rFonts w:ascii="Arial" w:hAnsi="Arial" w:cs="Arial"/>
          <w:sz w:val="20"/>
          <w:szCs w:val="20"/>
          <w:lang w:val="en-GB"/>
        </w:rPr>
      </w:pPr>
    </w:p>
    <w:p w:rsidR="003E129F" w:rsidRDefault="003E129F" w:rsidP="009C6AF0">
      <w:pPr>
        <w:rPr>
          <w:rFonts w:ascii="Arial" w:hAnsi="Arial" w:cs="Arial"/>
          <w:sz w:val="20"/>
          <w:szCs w:val="20"/>
          <w:lang w:val="en-GB"/>
        </w:rPr>
      </w:pPr>
    </w:p>
    <w:p w:rsidR="003E129F" w:rsidRDefault="003E129F" w:rsidP="009C6AF0">
      <w:pPr>
        <w:rPr>
          <w:rFonts w:ascii="Arial" w:hAnsi="Arial" w:cs="Arial"/>
          <w:sz w:val="20"/>
          <w:szCs w:val="20"/>
          <w:lang w:val="en-GB"/>
        </w:rPr>
      </w:pPr>
    </w:p>
    <w:p w:rsidR="009C6AF0" w:rsidRDefault="003E129F" w:rsidP="009C6AF0">
      <w:pPr>
        <w:rPr>
          <w:rFonts w:ascii="Arial" w:hAnsi="Arial" w:cs="Arial"/>
          <w:sz w:val="20"/>
          <w:szCs w:val="20"/>
          <w:lang w:val="en-GB"/>
        </w:rPr>
      </w:pPr>
      <w:r>
        <w:rPr>
          <w:rFonts w:ascii="Arial" w:hAnsi="Arial" w:cs="Arial"/>
          <w:sz w:val="20"/>
          <w:szCs w:val="20"/>
          <w:lang w:val="en-GB"/>
        </w:rPr>
        <w:t xml:space="preserve">   </w:t>
      </w:r>
      <w:r>
        <w:rPr>
          <w:rFonts w:ascii="Arial" w:hAnsi="Arial" w:cs="Arial"/>
          <w:noProof/>
          <w:sz w:val="20"/>
          <w:szCs w:val="20"/>
          <w:lang w:val="fr-BE" w:eastAsia="fr-BE" w:bidi="ar-SA"/>
        </w:rPr>
        <w:drawing>
          <wp:inline distT="0" distB="0" distL="0" distR="0" wp14:anchorId="6DCC37B0" wp14:editId="4E815AEA">
            <wp:extent cx="438150" cy="2366916"/>
            <wp:effectExtent l="0" t="0" r="0" b="0"/>
            <wp:docPr id="2" name="Image 2" descr="C:\Users\maria_krellenstein\Desktop\f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_krellenstein\Desktop\fff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985" cy="2414644"/>
                    </a:xfrm>
                    <a:prstGeom prst="rect">
                      <a:avLst/>
                    </a:prstGeom>
                    <a:noFill/>
                    <a:ln>
                      <a:noFill/>
                    </a:ln>
                  </pic:spPr>
                </pic:pic>
              </a:graphicData>
            </a:graphic>
          </wp:inline>
        </w:drawing>
      </w:r>
    </w:p>
    <w:p w:rsidR="009C6AF0" w:rsidRDefault="009C6AF0" w:rsidP="009C6AF0">
      <w:pPr>
        <w:rPr>
          <w:rFonts w:ascii="Arial" w:hAnsi="Arial" w:cs="Arial"/>
          <w:sz w:val="20"/>
          <w:szCs w:val="20"/>
          <w:lang w:val="en-GB"/>
        </w:rPr>
      </w:pPr>
    </w:p>
    <w:p w:rsidR="009C6AF0" w:rsidRDefault="009C6AF0" w:rsidP="009C6AF0">
      <w:pPr>
        <w:rPr>
          <w:rFonts w:ascii="Arial" w:hAnsi="Arial" w:cs="Arial"/>
          <w:sz w:val="20"/>
          <w:szCs w:val="20"/>
          <w:lang w:val="en-GB"/>
        </w:rPr>
      </w:pPr>
      <w:r>
        <w:rPr>
          <w:rFonts w:ascii="Arial" w:hAnsi="Arial" w:cs="Arial"/>
          <w:noProof/>
          <w:sz w:val="20"/>
          <w:szCs w:val="20"/>
          <w:lang w:val="fr-BE" w:eastAsia="fr-BE" w:bidi="ar-SA"/>
        </w:rPr>
        <w:drawing>
          <wp:inline distT="0" distB="0" distL="0" distR="0" wp14:anchorId="43F825FC" wp14:editId="21D61535">
            <wp:extent cx="4371975" cy="3381375"/>
            <wp:effectExtent l="0" t="0" r="9525" b="9525"/>
            <wp:docPr id="11" name="Image 11" descr="C:\Users\maria_krellenstein\Desktop\eval s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_krellenstein\Desktop\eval sect.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 r="-23" b="2739"/>
                    <a:stretch/>
                  </pic:blipFill>
                  <pic:spPr bwMode="auto">
                    <a:xfrm>
                      <a:off x="0" y="0"/>
                      <a:ext cx="4371453" cy="3380971"/>
                    </a:xfrm>
                    <a:prstGeom prst="rect">
                      <a:avLst/>
                    </a:prstGeom>
                    <a:noFill/>
                    <a:ln>
                      <a:noFill/>
                    </a:ln>
                    <a:extLst>
                      <a:ext uri="{53640926-AAD7-44D8-BBD7-CCE9431645EC}">
                        <a14:shadowObscured xmlns:a14="http://schemas.microsoft.com/office/drawing/2010/main"/>
                      </a:ext>
                    </a:extLst>
                  </pic:spPr>
                </pic:pic>
              </a:graphicData>
            </a:graphic>
          </wp:inline>
        </w:drawing>
      </w:r>
      <w:r w:rsidR="00C02908">
        <w:rPr>
          <w:rFonts w:ascii="Arial" w:hAnsi="Arial" w:cs="Arial"/>
          <w:noProof/>
          <w:sz w:val="20"/>
          <w:szCs w:val="20"/>
          <w:lang w:bidi="ar-SA"/>
        </w:rPr>
        <w:t xml:space="preserve">     </w:t>
      </w:r>
      <w:r w:rsidR="00C02908">
        <w:rPr>
          <w:rFonts w:ascii="Arial" w:hAnsi="Arial" w:cs="Arial"/>
          <w:noProof/>
          <w:sz w:val="20"/>
          <w:szCs w:val="20"/>
          <w:lang w:val="fr-BE" w:eastAsia="fr-BE" w:bidi="ar-SA"/>
        </w:rPr>
        <w:drawing>
          <wp:inline distT="0" distB="0" distL="0" distR="0" wp14:anchorId="03A57DFD" wp14:editId="7EDF0D6D">
            <wp:extent cx="717033" cy="1905000"/>
            <wp:effectExtent l="0" t="0" r="6985" b="0"/>
            <wp:docPr id="12" name="Image 12" descr="C:\Users\maria_krellenstein\Desktop\ggggg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_krellenstein\Desktop\ggggg e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2807" cy="1920341"/>
                    </a:xfrm>
                    <a:prstGeom prst="rect">
                      <a:avLst/>
                    </a:prstGeom>
                    <a:noFill/>
                    <a:ln>
                      <a:noFill/>
                    </a:ln>
                  </pic:spPr>
                </pic:pic>
              </a:graphicData>
            </a:graphic>
          </wp:inline>
        </w:drawing>
      </w:r>
    </w:p>
    <w:p w:rsidR="00C02908" w:rsidRPr="009C6AF0" w:rsidRDefault="00C02908" w:rsidP="009C6AF0">
      <w:pPr>
        <w:rPr>
          <w:rFonts w:ascii="Arial" w:hAnsi="Arial" w:cs="Arial"/>
          <w:sz w:val="20"/>
          <w:szCs w:val="20"/>
          <w:lang w:val="en-GB"/>
        </w:rPr>
      </w:pPr>
    </w:p>
    <w:sectPr w:rsidR="00C02908" w:rsidRPr="009C6AF0" w:rsidSect="006E5807">
      <w:headerReference w:type="default" r:id="rId15"/>
      <w:headerReference w:type="first" r:id="rId16"/>
      <w:footerReference w:type="first" r:id="rId17"/>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6F" w:rsidRDefault="00063C6F">
      <w:r>
        <w:separator/>
      </w:r>
    </w:p>
  </w:endnote>
  <w:endnote w:type="continuationSeparator" w:id="0">
    <w:p w:rsidR="00063C6F" w:rsidRDefault="0006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05" w:rsidRPr="000F6882" w:rsidRDefault="003723D2" w:rsidP="00422B4C">
    <w:pPr>
      <w:pStyle w:val="Footer"/>
      <w:spacing w:line="180" w:lineRule="exact"/>
      <w:rPr>
        <w:color w:val="17274B"/>
        <w:sz w:val="14"/>
        <w:szCs w:val="14"/>
      </w:rPr>
    </w:pPr>
    <w:r>
      <w:rPr>
        <w:color w:val="17274B"/>
        <w:sz w:val="14"/>
        <w:szCs w:val="14"/>
      </w:rPr>
      <w:fldChar w:fldCharType="begin"/>
    </w:r>
    <w:r>
      <w:rPr>
        <w:color w:val="17274B"/>
        <w:sz w:val="14"/>
        <w:szCs w:val="14"/>
      </w:rPr>
      <w:instrText>MACROBUTTON Remplir ADRESSE POSTALE</w:instrText>
    </w:r>
    <w:r>
      <w:rPr>
        <w:color w:val="17274B"/>
        <w:sz w:val="14"/>
        <w:szCs w:val="14"/>
      </w:rPr>
      <w:fldChar w:fldCharType="end"/>
    </w:r>
  </w:p>
  <w:p w:rsidR="00D23105" w:rsidRPr="000F6882" w:rsidRDefault="003723D2" w:rsidP="00422B4C">
    <w:pPr>
      <w:pStyle w:val="Footer"/>
      <w:spacing w:line="180" w:lineRule="exact"/>
      <w:rPr>
        <w:color w:val="17274B"/>
        <w:sz w:val="14"/>
        <w:szCs w:val="14"/>
      </w:rPr>
    </w:pPr>
    <w:r>
      <w:rPr>
        <w:color w:val="17274B"/>
        <w:sz w:val="14"/>
        <w:bdr w:val="nil"/>
      </w:rPr>
      <w:t>12 COURS MICHELET - LA DÉFENSE 10 - 92800 PUTEAUX - FRANCE</w:t>
    </w:r>
  </w:p>
  <w:p w:rsidR="00D23105" w:rsidRPr="000F6882" w:rsidRDefault="003723D2" w:rsidP="00422B4C">
    <w:pPr>
      <w:pStyle w:val="Footer"/>
      <w:spacing w:line="180" w:lineRule="exact"/>
      <w:rPr>
        <w:color w:val="17274B"/>
        <w:sz w:val="14"/>
        <w:szCs w:val="14"/>
      </w:rPr>
    </w:pPr>
    <w:r>
      <w:rPr>
        <w:color w:val="17274B"/>
        <w:sz w:val="14"/>
        <w:bdr w:val="nil"/>
      </w:rPr>
      <w:t xml:space="preserve">T. </w:t>
    </w:r>
    <w:r>
      <w:rPr>
        <w:color w:val="17274B"/>
        <w:sz w:val="14"/>
        <w:szCs w:val="14"/>
      </w:rPr>
      <w:fldChar w:fldCharType="begin"/>
    </w:r>
    <w:r>
      <w:rPr>
        <w:color w:val="17274B"/>
        <w:sz w:val="14"/>
        <w:szCs w:val="14"/>
      </w:rPr>
      <w:instrText>MACROBUTTON Remplir +33 (0)1 00 00 00 00</w:instrText>
    </w:r>
    <w:r>
      <w:rPr>
        <w:color w:val="17274B"/>
        <w:sz w:val="14"/>
        <w:szCs w:val="14"/>
      </w:rPr>
      <w:fldChar w:fldCharType="end"/>
    </w:r>
    <w:r>
      <w:rPr>
        <w:color w:val="17274B"/>
        <w:sz w:val="14"/>
        <w:bdr w:val="nil"/>
      </w:rPr>
      <w:t xml:space="preserve">- M. </w:t>
    </w:r>
    <w:r>
      <w:rPr>
        <w:color w:val="17274B"/>
        <w:sz w:val="14"/>
        <w:szCs w:val="14"/>
      </w:rPr>
      <w:fldChar w:fldCharType="begin"/>
    </w:r>
    <w:r>
      <w:rPr>
        <w:color w:val="17274B"/>
        <w:sz w:val="14"/>
        <w:szCs w:val="14"/>
      </w:rPr>
      <w:instrText>MACROBUTTON Remplir +33 (0)6 00 00 00 00</w:instrText>
    </w:r>
    <w:r>
      <w:rPr>
        <w:color w:val="17274B"/>
        <w:sz w:val="14"/>
        <w:szCs w:val="14"/>
      </w:rPr>
      <w:fldChar w:fldCharType="end"/>
    </w:r>
    <w:r>
      <w:rPr>
        <w:color w:val="17274B"/>
        <w:sz w:val="14"/>
        <w:bdr w:val="nil"/>
      </w:rPr>
      <w:t xml:space="preserve"> - F. </w:t>
    </w:r>
    <w:r>
      <w:rPr>
        <w:color w:val="17274B"/>
        <w:sz w:val="14"/>
        <w:szCs w:val="14"/>
      </w:rPr>
      <w:fldChar w:fldCharType="begin"/>
    </w:r>
    <w:r>
      <w:rPr>
        <w:color w:val="17274B"/>
        <w:sz w:val="14"/>
        <w:szCs w:val="14"/>
      </w:rPr>
      <w:instrText>MACROBUTTON Remplir +33 (0)1 00 00 00 00</w:instrText>
    </w:r>
    <w:r>
      <w:rPr>
        <w:color w:val="17274B"/>
        <w:sz w:val="14"/>
        <w:szCs w:val="14"/>
      </w:rPr>
      <w:fldChar w:fldCharType="end"/>
    </w:r>
  </w:p>
  <w:p w:rsidR="00D23105" w:rsidRPr="000F6882" w:rsidRDefault="003723D2" w:rsidP="00422B4C">
    <w:pPr>
      <w:pStyle w:val="Footer"/>
      <w:spacing w:line="180" w:lineRule="exact"/>
      <w:rPr>
        <w:color w:val="17274B"/>
        <w:sz w:val="14"/>
        <w:szCs w:val="14"/>
      </w:rPr>
    </w:pPr>
    <w:r>
      <w:rPr>
        <w:color w:val="17274B"/>
        <w:sz w:val="14"/>
        <w:bdr w:val="nil"/>
      </w:rPr>
      <w:t>www.coface.fr</w:t>
    </w:r>
  </w:p>
  <w:p w:rsidR="00D23105" w:rsidRPr="000F6882" w:rsidRDefault="003723D2" w:rsidP="00422B4C">
    <w:pPr>
      <w:pStyle w:val="Footer"/>
      <w:spacing w:line="180" w:lineRule="exact"/>
      <w:rPr>
        <w:color w:val="17274B"/>
        <w:sz w:val="12"/>
        <w:szCs w:val="12"/>
      </w:rPr>
    </w:pPr>
    <w:r>
      <w:rPr>
        <w:color w:val="17274B"/>
        <w:sz w:val="12"/>
        <w:bdr w:val="nil"/>
      </w:rPr>
      <w:t xml:space="preserve">COMPAGNIE FRANÇAISE D’ASSURANCE POUR LE COMMERCE EXTÉRIEUR </w:t>
    </w:r>
  </w:p>
  <w:p w:rsidR="00D23105" w:rsidRPr="00543F7A" w:rsidRDefault="003723D2" w:rsidP="000F6882">
    <w:pPr>
      <w:pStyle w:val="Footer"/>
      <w:spacing w:line="180" w:lineRule="exact"/>
      <w:rPr>
        <w:color w:val="17274B"/>
        <w:sz w:val="12"/>
        <w:szCs w:val="12"/>
      </w:rPr>
    </w:pPr>
    <w:r>
      <w:rPr>
        <w:color w:val="17274B"/>
        <w:sz w:val="12"/>
        <w:bdr w:val="nil"/>
      </w:rPr>
      <w:t>SOCIÉTÉ ANONYME AU CAPITAL DE 136 950 607,80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6F" w:rsidRDefault="00063C6F" w:rsidP="00D67F85">
      <w:r>
        <w:separator/>
      </w:r>
    </w:p>
  </w:footnote>
  <w:footnote w:type="continuationSeparator" w:id="0">
    <w:p w:rsidR="00063C6F" w:rsidRDefault="00063C6F"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05" w:rsidRDefault="009C6AF0">
    <w:pPr>
      <w:pStyle w:val="Header"/>
    </w:pPr>
    <w:r>
      <w:rPr>
        <w:noProof/>
        <w:lang w:val="fr-BE" w:eastAsia="fr-BE" w:bidi="ar-SA"/>
      </w:rPr>
      <mc:AlternateContent>
        <mc:Choice Requires="wps">
          <w:drawing>
            <wp:anchor distT="0" distB="0" distL="114935" distR="114935" simplePos="0" relativeHeight="251665408" behindDoc="1" locked="0" layoutInCell="1" allowOverlap="1" wp14:anchorId="3840C776" wp14:editId="2830C792">
              <wp:simplePos x="0" y="0"/>
              <wp:positionH relativeFrom="column">
                <wp:posOffset>-13970</wp:posOffset>
              </wp:positionH>
              <wp:positionV relativeFrom="page">
                <wp:posOffset>1529080</wp:posOffset>
              </wp:positionV>
              <wp:extent cx="5755005" cy="3302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33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AF0" w:rsidRPr="00EA4A78" w:rsidRDefault="009C6AF0" w:rsidP="009C6AF0">
                          <w:pPr>
                            <w:spacing w:line="270" w:lineRule="exact"/>
                            <w:jc w:val="center"/>
                            <w:rPr>
                              <w:rFonts w:ascii="Arial" w:hAnsi="Arial" w:cs="Arial"/>
                              <w:b/>
                              <w:bCs/>
                              <w:color w:val="4FA76E"/>
                              <w:spacing w:val="518"/>
                              <w:sz w:val="26"/>
                              <w:szCs w:val="26"/>
                            </w:rPr>
                          </w:pPr>
                          <w:r w:rsidRPr="00EA4A78">
                            <w:rPr>
                              <w:rFonts w:ascii="Arial" w:hAnsi="Arial" w:cs="Arial"/>
                              <w:b/>
                              <w:bCs/>
                              <w:color w:val="4FA76E"/>
                              <w:spacing w:val="518"/>
                              <w:sz w:val="26"/>
                              <w:szCs w:val="26"/>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pt;margin-top:120.4pt;width:453.15pt;height:26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" stroked="f">
              <v:fill opacity="0"/>
              <v:textbox inset="0,0,0,0">
                <w:txbxContent>
                  <w:p w:rsidR="009C6AF0" w:rsidRPr="00EA4A78" w:rsidRDefault="009C6AF0" w:rsidP="009C6AF0">
                    <w:pPr>
                      <w:spacing w:line="270" w:lineRule="exact"/>
                      <w:jc w:val="center"/>
                      <w:rPr>
                        <w:rFonts w:ascii="Arial" w:hAnsi="Arial" w:cs="Arial"/>
                        <w:b/>
                        <w:bCs/>
                        <w:color w:val="4FA76E"/>
                        <w:spacing w:val="518"/>
                        <w:sz w:val="26"/>
                        <w:szCs w:val="26"/>
                      </w:rPr>
                    </w:pPr>
                    <w:r w:rsidRPr="00EA4A78">
                      <w:rPr>
                        <w:rFonts w:ascii="Arial" w:hAnsi="Arial" w:cs="Arial"/>
                        <w:b/>
                        <w:bCs/>
                        <w:color w:val="4FA76E"/>
                        <w:spacing w:val="518"/>
                        <w:sz w:val="26"/>
                        <w:szCs w:val="26"/>
                      </w:rPr>
                      <w:t>PRESS RELEASE</w:t>
                    </w:r>
                  </w:p>
                </w:txbxContent>
              </v:textbox>
              <w10:wrap anchory="page"/>
            </v:shape>
          </w:pict>
        </mc:Fallback>
      </mc:AlternateContent>
    </w:r>
    <w:r w:rsidR="00710B0A">
      <w:rPr>
        <w:noProof/>
        <w:lang w:val="fr-BE" w:eastAsia="fr-BE" w:bidi="ar-SA"/>
      </w:rPr>
      <w:drawing>
        <wp:anchor distT="0" distB="0" distL="114300" distR="114300" simplePos="0" relativeHeight="251658240" behindDoc="1" locked="0" layoutInCell="1" allowOverlap="1" wp14:anchorId="6C87D7F0" wp14:editId="32741277">
          <wp:simplePos x="0" y="0"/>
          <wp:positionH relativeFrom="column">
            <wp:posOffset>-458470</wp:posOffset>
          </wp:positionH>
          <wp:positionV relativeFrom="page">
            <wp:posOffset>585470</wp:posOffset>
          </wp:positionV>
          <wp:extent cx="5762625" cy="13163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730294" name="Imag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sidR="00710B0A">
      <w:rPr>
        <w:noProof/>
        <w:lang w:val="fr-BE" w:eastAsia="fr-BE" w:bidi="ar-SA"/>
      </w:rPr>
      <mc:AlternateContent>
        <mc:Choice Requires="wps">
          <w:drawing>
            <wp:anchor distT="0" distB="0" distL="114300" distR="114300" simplePos="0" relativeHeight="251659264" behindDoc="0" locked="0" layoutInCell="1" allowOverlap="1">
              <wp:simplePos x="0" y="0"/>
              <wp:positionH relativeFrom="page">
                <wp:posOffset>107950</wp:posOffset>
              </wp:positionH>
              <wp:positionV relativeFrom="page">
                <wp:posOffset>3564254</wp:posOffset>
              </wp:positionV>
              <wp:extent cx="107950" cy="0"/>
              <wp:effectExtent l="0" t="0" r="25400" b="19050"/>
              <wp:wrapNone/>
              <wp:docPr id="25" name="Connecteur droit 25"/>
              <wp:cNvGraphicFramePr/>
              <a:graphic xmlns:a="http://schemas.openxmlformats.org/drawingml/2006/main">
                <a:graphicData uri="http://schemas.microsoft.com/office/word/2010/wordprocessingShape">
                  <wps:wsp>
                    <wps:cNvCnPr/>
                    <wps:spPr>
                      <a:xfrm>
                        <a:off x="0" y="0"/>
                        <a:ext cx="107950" cy="0"/>
                      </a:xfrm>
                      <a:prstGeom prst="line">
                        <a:avLst/>
                      </a:prstGeom>
                      <a:noFill/>
                      <a:ln w="3810">
                        <a:solidFill>
                          <a:srgbClr val="17274B"/>
                        </a:solidFill>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88DEA14" id="Connecteur droit 2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" strokecolor="#17274b" strokeweight=".3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05" w:rsidRDefault="003723D2">
    <w:pPr>
      <w:pStyle w:val="Header"/>
    </w:pPr>
    <w:r>
      <w:rPr>
        <w:noProof/>
        <w:lang w:val="fr-BE" w:eastAsia="fr-BE" w:bidi="ar-SA"/>
      </w:rPr>
      <w:drawing>
        <wp:anchor distT="0" distB="0" distL="114300" distR="114300" simplePos="0" relativeHeight="251663360" behindDoc="1" locked="0" layoutInCell="1" allowOverlap="1">
          <wp:simplePos x="0" y="0"/>
          <wp:positionH relativeFrom="column">
            <wp:posOffset>1450340</wp:posOffset>
          </wp:positionH>
          <wp:positionV relativeFrom="page">
            <wp:posOffset>617220</wp:posOffset>
          </wp:positionV>
          <wp:extent cx="1907540" cy="463550"/>
          <wp:effectExtent l="0" t="0" r="0" b="0"/>
          <wp:wrapNone/>
          <wp:docPr id="4"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916261"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7540" cy="46355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bidi="ar-SA"/>
      </w:rPr>
      <mc:AlternateContent>
        <mc:Choice Requires="wps">
          <w:drawing>
            <wp:anchor distT="0" distB="0" distL="114300" distR="114300" simplePos="0" relativeHeight="251661312" behindDoc="0" locked="0" layoutInCell="1" allowOverlap="1">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 xmlns:a="http://schemas.openxmlformats.org/drawingml/2006/main">
                <a:graphicData uri="http://schemas.microsoft.com/office/word/2010/wordprocessingShape">
                  <wps:wsp>
                    <wps:cNvCnPr/>
                    <wps:spPr>
                      <a:xfrm>
                        <a:off x="0" y="0"/>
                        <a:ext cx="107950" cy="0"/>
                      </a:xfrm>
                      <a:prstGeom prst="line">
                        <a:avLst/>
                      </a:prstGeom>
                      <a:noFill/>
                      <a:ln w="3810">
                        <a:solidFill>
                          <a:srgbClr val="17274B"/>
                        </a:solidFill>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DAF62AC" id="Connecteur droit 2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" strokecolor="#17274b"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000001"/>
    <w:multiLevelType w:val="multilevel"/>
    <w:tmpl w:val="894EE873"/>
    <w:lvl w:ilvl="0">
      <w:start w:val="1"/>
      <w:numFmt w:val="bullet"/>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00000002"/>
    <w:lvl w:ilvl="0">
      <w:start w:val="1"/>
      <w:numFmt w:val="bullet"/>
      <w:pStyle w:val="List0"/>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74D8FC5E"/>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29650BC"/>
    <w:multiLevelType w:val="hybridMultilevel"/>
    <w:tmpl w:val="F530E32A"/>
    <w:lvl w:ilvl="0" w:tplc="2100514A">
      <w:start w:val="1"/>
      <w:numFmt w:val="bullet"/>
      <w:lvlText w:val=""/>
      <w:lvlJc w:val="left"/>
      <w:pPr>
        <w:ind w:left="720" w:hanging="360"/>
      </w:pPr>
      <w:rPr>
        <w:rFonts w:ascii="Symbol" w:hAnsi="Symbol" w:hint="default"/>
      </w:rPr>
    </w:lvl>
    <w:lvl w:ilvl="1" w:tplc="F780AE24" w:tentative="1">
      <w:start w:val="1"/>
      <w:numFmt w:val="bullet"/>
      <w:lvlText w:val="o"/>
      <w:lvlJc w:val="left"/>
      <w:pPr>
        <w:ind w:left="1440" w:hanging="360"/>
      </w:pPr>
      <w:rPr>
        <w:rFonts w:ascii="Courier New" w:hAnsi="Courier New" w:cs="Courier New" w:hint="default"/>
      </w:rPr>
    </w:lvl>
    <w:lvl w:ilvl="2" w:tplc="17B28052" w:tentative="1">
      <w:start w:val="1"/>
      <w:numFmt w:val="bullet"/>
      <w:lvlText w:val=""/>
      <w:lvlJc w:val="left"/>
      <w:pPr>
        <w:ind w:left="2160" w:hanging="360"/>
      </w:pPr>
      <w:rPr>
        <w:rFonts w:ascii="Wingdings" w:hAnsi="Wingdings" w:hint="default"/>
      </w:rPr>
    </w:lvl>
    <w:lvl w:ilvl="3" w:tplc="3BE06724" w:tentative="1">
      <w:start w:val="1"/>
      <w:numFmt w:val="bullet"/>
      <w:lvlText w:val=""/>
      <w:lvlJc w:val="left"/>
      <w:pPr>
        <w:ind w:left="2880" w:hanging="360"/>
      </w:pPr>
      <w:rPr>
        <w:rFonts w:ascii="Symbol" w:hAnsi="Symbol" w:hint="default"/>
      </w:rPr>
    </w:lvl>
    <w:lvl w:ilvl="4" w:tplc="3260D798" w:tentative="1">
      <w:start w:val="1"/>
      <w:numFmt w:val="bullet"/>
      <w:lvlText w:val="o"/>
      <w:lvlJc w:val="left"/>
      <w:pPr>
        <w:ind w:left="3600" w:hanging="360"/>
      </w:pPr>
      <w:rPr>
        <w:rFonts w:ascii="Courier New" w:hAnsi="Courier New" w:cs="Courier New" w:hint="default"/>
      </w:rPr>
    </w:lvl>
    <w:lvl w:ilvl="5" w:tplc="73E0F068" w:tentative="1">
      <w:start w:val="1"/>
      <w:numFmt w:val="bullet"/>
      <w:lvlText w:val=""/>
      <w:lvlJc w:val="left"/>
      <w:pPr>
        <w:ind w:left="4320" w:hanging="360"/>
      </w:pPr>
      <w:rPr>
        <w:rFonts w:ascii="Wingdings" w:hAnsi="Wingdings" w:hint="default"/>
      </w:rPr>
    </w:lvl>
    <w:lvl w:ilvl="6" w:tplc="598EF1B4" w:tentative="1">
      <w:start w:val="1"/>
      <w:numFmt w:val="bullet"/>
      <w:lvlText w:val=""/>
      <w:lvlJc w:val="left"/>
      <w:pPr>
        <w:ind w:left="5040" w:hanging="360"/>
      </w:pPr>
      <w:rPr>
        <w:rFonts w:ascii="Symbol" w:hAnsi="Symbol" w:hint="default"/>
      </w:rPr>
    </w:lvl>
    <w:lvl w:ilvl="7" w:tplc="115C530E" w:tentative="1">
      <w:start w:val="1"/>
      <w:numFmt w:val="bullet"/>
      <w:lvlText w:val="o"/>
      <w:lvlJc w:val="left"/>
      <w:pPr>
        <w:ind w:left="5760" w:hanging="360"/>
      </w:pPr>
      <w:rPr>
        <w:rFonts w:ascii="Courier New" w:hAnsi="Courier New" w:cs="Courier New" w:hint="default"/>
      </w:rPr>
    </w:lvl>
    <w:lvl w:ilvl="8" w:tplc="BA0A92BA" w:tentative="1">
      <w:start w:val="1"/>
      <w:numFmt w:val="bullet"/>
      <w:lvlText w:val=""/>
      <w:lvlJc w:val="left"/>
      <w:pPr>
        <w:ind w:left="6480" w:hanging="360"/>
      </w:pPr>
      <w:rPr>
        <w:rFonts w:ascii="Wingdings" w:hAnsi="Wingdings" w:hint="default"/>
      </w:rPr>
    </w:lvl>
  </w:abstractNum>
  <w:abstractNum w:abstractNumId="4">
    <w:nsid w:val="04FA081D"/>
    <w:multiLevelType w:val="hybridMultilevel"/>
    <w:tmpl w:val="61324D1E"/>
    <w:lvl w:ilvl="0" w:tplc="43D00C02">
      <w:numFmt w:val="bullet"/>
      <w:lvlText w:val="-"/>
      <w:lvlJc w:val="left"/>
      <w:pPr>
        <w:ind w:left="720" w:hanging="360"/>
      </w:pPr>
      <w:rPr>
        <w:rFonts w:ascii="Calibri" w:eastAsia="Times New Roman" w:hAnsi="Calibri" w:hint="default"/>
      </w:rPr>
    </w:lvl>
    <w:lvl w:ilvl="1" w:tplc="273A50C8">
      <w:start w:val="1"/>
      <w:numFmt w:val="bullet"/>
      <w:lvlText w:val="o"/>
      <w:lvlJc w:val="left"/>
      <w:pPr>
        <w:ind w:left="1440" w:hanging="360"/>
      </w:pPr>
      <w:rPr>
        <w:rFonts w:ascii="Courier New" w:hAnsi="Courier New" w:hint="default"/>
      </w:rPr>
    </w:lvl>
    <w:lvl w:ilvl="2" w:tplc="7AA8E624">
      <w:start w:val="1"/>
      <w:numFmt w:val="bullet"/>
      <w:lvlText w:val=""/>
      <w:lvlJc w:val="left"/>
      <w:pPr>
        <w:ind w:left="2160" w:hanging="360"/>
      </w:pPr>
      <w:rPr>
        <w:rFonts w:ascii="Wingdings" w:hAnsi="Wingdings" w:hint="default"/>
      </w:rPr>
    </w:lvl>
    <w:lvl w:ilvl="3" w:tplc="96D28A94">
      <w:start w:val="1"/>
      <w:numFmt w:val="bullet"/>
      <w:lvlText w:val=""/>
      <w:lvlJc w:val="left"/>
      <w:pPr>
        <w:ind w:left="2880" w:hanging="360"/>
      </w:pPr>
      <w:rPr>
        <w:rFonts w:ascii="Symbol" w:hAnsi="Symbol" w:hint="default"/>
      </w:rPr>
    </w:lvl>
    <w:lvl w:ilvl="4" w:tplc="BF747F06">
      <w:start w:val="1"/>
      <w:numFmt w:val="bullet"/>
      <w:lvlText w:val="o"/>
      <w:lvlJc w:val="left"/>
      <w:pPr>
        <w:ind w:left="3600" w:hanging="360"/>
      </w:pPr>
      <w:rPr>
        <w:rFonts w:ascii="Courier New" w:hAnsi="Courier New" w:hint="default"/>
      </w:rPr>
    </w:lvl>
    <w:lvl w:ilvl="5" w:tplc="8912DCBC">
      <w:start w:val="1"/>
      <w:numFmt w:val="bullet"/>
      <w:lvlText w:val=""/>
      <w:lvlJc w:val="left"/>
      <w:pPr>
        <w:ind w:left="4320" w:hanging="360"/>
      </w:pPr>
      <w:rPr>
        <w:rFonts w:ascii="Wingdings" w:hAnsi="Wingdings" w:hint="default"/>
      </w:rPr>
    </w:lvl>
    <w:lvl w:ilvl="6" w:tplc="93A490FC">
      <w:start w:val="1"/>
      <w:numFmt w:val="bullet"/>
      <w:lvlText w:val=""/>
      <w:lvlJc w:val="left"/>
      <w:pPr>
        <w:ind w:left="5040" w:hanging="360"/>
      </w:pPr>
      <w:rPr>
        <w:rFonts w:ascii="Symbol" w:hAnsi="Symbol" w:hint="default"/>
      </w:rPr>
    </w:lvl>
    <w:lvl w:ilvl="7" w:tplc="9C260048">
      <w:start w:val="1"/>
      <w:numFmt w:val="bullet"/>
      <w:lvlText w:val="o"/>
      <w:lvlJc w:val="left"/>
      <w:pPr>
        <w:ind w:left="5760" w:hanging="360"/>
      </w:pPr>
      <w:rPr>
        <w:rFonts w:ascii="Courier New" w:hAnsi="Courier New" w:hint="default"/>
      </w:rPr>
    </w:lvl>
    <w:lvl w:ilvl="8" w:tplc="1674D7F2">
      <w:start w:val="1"/>
      <w:numFmt w:val="bullet"/>
      <w:lvlText w:val=""/>
      <w:lvlJc w:val="left"/>
      <w:pPr>
        <w:ind w:left="6480" w:hanging="360"/>
      </w:pPr>
      <w:rPr>
        <w:rFonts w:ascii="Wingdings" w:hAnsi="Wingdings" w:hint="default"/>
      </w:rPr>
    </w:lvl>
  </w:abstractNum>
  <w:abstractNum w:abstractNumId="5">
    <w:nsid w:val="0EA34490"/>
    <w:multiLevelType w:val="hybridMultilevel"/>
    <w:tmpl w:val="2766BFA4"/>
    <w:lvl w:ilvl="0" w:tplc="500435C4">
      <w:start w:val="1"/>
      <w:numFmt w:val="bullet"/>
      <w:lvlText w:val=""/>
      <w:lvlJc w:val="left"/>
      <w:pPr>
        <w:ind w:left="720" w:hanging="360"/>
      </w:pPr>
      <w:rPr>
        <w:rFonts w:ascii="Symbol" w:hAnsi="Symbol" w:hint="default"/>
      </w:rPr>
    </w:lvl>
    <w:lvl w:ilvl="1" w:tplc="25A81E82" w:tentative="1">
      <w:start w:val="1"/>
      <w:numFmt w:val="bullet"/>
      <w:lvlText w:val="o"/>
      <w:lvlJc w:val="left"/>
      <w:pPr>
        <w:ind w:left="1440" w:hanging="360"/>
      </w:pPr>
      <w:rPr>
        <w:rFonts w:ascii="Courier New" w:hAnsi="Courier New" w:cs="Courier New" w:hint="default"/>
      </w:rPr>
    </w:lvl>
    <w:lvl w:ilvl="2" w:tplc="A1525614" w:tentative="1">
      <w:start w:val="1"/>
      <w:numFmt w:val="bullet"/>
      <w:lvlText w:val=""/>
      <w:lvlJc w:val="left"/>
      <w:pPr>
        <w:ind w:left="2160" w:hanging="360"/>
      </w:pPr>
      <w:rPr>
        <w:rFonts w:ascii="Wingdings" w:hAnsi="Wingdings" w:hint="default"/>
      </w:rPr>
    </w:lvl>
    <w:lvl w:ilvl="3" w:tplc="BAFA8EA8" w:tentative="1">
      <w:start w:val="1"/>
      <w:numFmt w:val="bullet"/>
      <w:lvlText w:val=""/>
      <w:lvlJc w:val="left"/>
      <w:pPr>
        <w:ind w:left="2880" w:hanging="360"/>
      </w:pPr>
      <w:rPr>
        <w:rFonts w:ascii="Symbol" w:hAnsi="Symbol" w:hint="default"/>
      </w:rPr>
    </w:lvl>
    <w:lvl w:ilvl="4" w:tplc="43A0E1A8" w:tentative="1">
      <w:start w:val="1"/>
      <w:numFmt w:val="bullet"/>
      <w:lvlText w:val="o"/>
      <w:lvlJc w:val="left"/>
      <w:pPr>
        <w:ind w:left="3600" w:hanging="360"/>
      </w:pPr>
      <w:rPr>
        <w:rFonts w:ascii="Courier New" w:hAnsi="Courier New" w:cs="Courier New" w:hint="default"/>
      </w:rPr>
    </w:lvl>
    <w:lvl w:ilvl="5" w:tplc="99F84016" w:tentative="1">
      <w:start w:val="1"/>
      <w:numFmt w:val="bullet"/>
      <w:lvlText w:val=""/>
      <w:lvlJc w:val="left"/>
      <w:pPr>
        <w:ind w:left="4320" w:hanging="360"/>
      </w:pPr>
      <w:rPr>
        <w:rFonts w:ascii="Wingdings" w:hAnsi="Wingdings" w:hint="default"/>
      </w:rPr>
    </w:lvl>
    <w:lvl w:ilvl="6" w:tplc="1AD6CB22" w:tentative="1">
      <w:start w:val="1"/>
      <w:numFmt w:val="bullet"/>
      <w:lvlText w:val=""/>
      <w:lvlJc w:val="left"/>
      <w:pPr>
        <w:ind w:left="5040" w:hanging="360"/>
      </w:pPr>
      <w:rPr>
        <w:rFonts w:ascii="Symbol" w:hAnsi="Symbol" w:hint="default"/>
      </w:rPr>
    </w:lvl>
    <w:lvl w:ilvl="7" w:tplc="6EBC8258" w:tentative="1">
      <w:start w:val="1"/>
      <w:numFmt w:val="bullet"/>
      <w:lvlText w:val="o"/>
      <w:lvlJc w:val="left"/>
      <w:pPr>
        <w:ind w:left="5760" w:hanging="360"/>
      </w:pPr>
      <w:rPr>
        <w:rFonts w:ascii="Courier New" w:hAnsi="Courier New" w:cs="Courier New" w:hint="default"/>
      </w:rPr>
    </w:lvl>
    <w:lvl w:ilvl="8" w:tplc="E8FCBCAC" w:tentative="1">
      <w:start w:val="1"/>
      <w:numFmt w:val="bullet"/>
      <w:lvlText w:val=""/>
      <w:lvlJc w:val="left"/>
      <w:pPr>
        <w:ind w:left="6480" w:hanging="360"/>
      </w:pPr>
      <w:rPr>
        <w:rFonts w:ascii="Wingdings" w:hAnsi="Wingdings" w:hint="default"/>
      </w:rPr>
    </w:lvl>
  </w:abstractNum>
  <w:abstractNum w:abstractNumId="6">
    <w:nsid w:val="1C44060F"/>
    <w:multiLevelType w:val="hybridMultilevel"/>
    <w:tmpl w:val="316E9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F3511D"/>
    <w:multiLevelType w:val="hybridMultilevel"/>
    <w:tmpl w:val="2B4412D2"/>
    <w:lvl w:ilvl="0" w:tplc="6D40BD34">
      <w:start w:val="1"/>
      <w:numFmt w:val="bullet"/>
      <w:lvlText w:val=""/>
      <w:lvlJc w:val="left"/>
      <w:pPr>
        <w:ind w:left="720" w:hanging="360"/>
      </w:pPr>
      <w:rPr>
        <w:rFonts w:ascii="Symbol" w:hAnsi="Symbol" w:hint="default"/>
      </w:rPr>
    </w:lvl>
    <w:lvl w:ilvl="1" w:tplc="07F0F0A2" w:tentative="1">
      <w:start w:val="1"/>
      <w:numFmt w:val="bullet"/>
      <w:lvlText w:val="o"/>
      <w:lvlJc w:val="left"/>
      <w:pPr>
        <w:ind w:left="1440" w:hanging="360"/>
      </w:pPr>
      <w:rPr>
        <w:rFonts w:ascii="Courier New" w:hAnsi="Courier New" w:cs="Courier New" w:hint="default"/>
      </w:rPr>
    </w:lvl>
    <w:lvl w:ilvl="2" w:tplc="2026D604" w:tentative="1">
      <w:start w:val="1"/>
      <w:numFmt w:val="bullet"/>
      <w:lvlText w:val=""/>
      <w:lvlJc w:val="left"/>
      <w:pPr>
        <w:ind w:left="2160" w:hanging="360"/>
      </w:pPr>
      <w:rPr>
        <w:rFonts w:ascii="Wingdings" w:hAnsi="Wingdings" w:hint="default"/>
      </w:rPr>
    </w:lvl>
    <w:lvl w:ilvl="3" w:tplc="DE7CFA8C" w:tentative="1">
      <w:start w:val="1"/>
      <w:numFmt w:val="bullet"/>
      <w:lvlText w:val=""/>
      <w:lvlJc w:val="left"/>
      <w:pPr>
        <w:ind w:left="2880" w:hanging="360"/>
      </w:pPr>
      <w:rPr>
        <w:rFonts w:ascii="Symbol" w:hAnsi="Symbol" w:hint="default"/>
      </w:rPr>
    </w:lvl>
    <w:lvl w:ilvl="4" w:tplc="5470B888" w:tentative="1">
      <w:start w:val="1"/>
      <w:numFmt w:val="bullet"/>
      <w:lvlText w:val="o"/>
      <w:lvlJc w:val="left"/>
      <w:pPr>
        <w:ind w:left="3600" w:hanging="360"/>
      </w:pPr>
      <w:rPr>
        <w:rFonts w:ascii="Courier New" w:hAnsi="Courier New" w:cs="Courier New" w:hint="default"/>
      </w:rPr>
    </w:lvl>
    <w:lvl w:ilvl="5" w:tplc="E280C3F6" w:tentative="1">
      <w:start w:val="1"/>
      <w:numFmt w:val="bullet"/>
      <w:lvlText w:val=""/>
      <w:lvlJc w:val="left"/>
      <w:pPr>
        <w:ind w:left="4320" w:hanging="360"/>
      </w:pPr>
      <w:rPr>
        <w:rFonts w:ascii="Wingdings" w:hAnsi="Wingdings" w:hint="default"/>
      </w:rPr>
    </w:lvl>
    <w:lvl w:ilvl="6" w:tplc="70E8F372" w:tentative="1">
      <w:start w:val="1"/>
      <w:numFmt w:val="bullet"/>
      <w:lvlText w:val=""/>
      <w:lvlJc w:val="left"/>
      <w:pPr>
        <w:ind w:left="5040" w:hanging="360"/>
      </w:pPr>
      <w:rPr>
        <w:rFonts w:ascii="Symbol" w:hAnsi="Symbol" w:hint="default"/>
      </w:rPr>
    </w:lvl>
    <w:lvl w:ilvl="7" w:tplc="F59C1E0E" w:tentative="1">
      <w:start w:val="1"/>
      <w:numFmt w:val="bullet"/>
      <w:lvlText w:val="o"/>
      <w:lvlJc w:val="left"/>
      <w:pPr>
        <w:ind w:left="5760" w:hanging="360"/>
      </w:pPr>
      <w:rPr>
        <w:rFonts w:ascii="Courier New" w:hAnsi="Courier New" w:cs="Courier New" w:hint="default"/>
      </w:rPr>
    </w:lvl>
    <w:lvl w:ilvl="8" w:tplc="871A68BE" w:tentative="1">
      <w:start w:val="1"/>
      <w:numFmt w:val="bullet"/>
      <w:lvlText w:val=""/>
      <w:lvlJc w:val="left"/>
      <w:pPr>
        <w:ind w:left="6480" w:hanging="360"/>
      </w:pPr>
      <w:rPr>
        <w:rFonts w:ascii="Wingdings" w:hAnsi="Wingdings" w:hint="default"/>
      </w:rPr>
    </w:lvl>
  </w:abstractNum>
  <w:abstractNum w:abstractNumId="8">
    <w:nsid w:val="22A13424"/>
    <w:multiLevelType w:val="hybridMultilevel"/>
    <w:tmpl w:val="D0E8E574"/>
    <w:lvl w:ilvl="0" w:tplc="2DD49138">
      <w:start w:val="1"/>
      <w:numFmt w:val="bullet"/>
      <w:lvlText w:val=""/>
      <w:lvlJc w:val="left"/>
      <w:pPr>
        <w:ind w:left="720" w:hanging="360"/>
      </w:pPr>
      <w:rPr>
        <w:rFonts w:ascii="Symbol" w:hAnsi="Symbol" w:hint="default"/>
      </w:rPr>
    </w:lvl>
    <w:lvl w:ilvl="1" w:tplc="9B08F912" w:tentative="1">
      <w:start w:val="1"/>
      <w:numFmt w:val="bullet"/>
      <w:lvlText w:val="o"/>
      <w:lvlJc w:val="left"/>
      <w:pPr>
        <w:ind w:left="1440" w:hanging="360"/>
      </w:pPr>
      <w:rPr>
        <w:rFonts w:ascii="Courier New" w:hAnsi="Courier New" w:cs="Courier New" w:hint="default"/>
      </w:rPr>
    </w:lvl>
    <w:lvl w:ilvl="2" w:tplc="A87623E0" w:tentative="1">
      <w:start w:val="1"/>
      <w:numFmt w:val="bullet"/>
      <w:lvlText w:val=""/>
      <w:lvlJc w:val="left"/>
      <w:pPr>
        <w:ind w:left="2160" w:hanging="360"/>
      </w:pPr>
      <w:rPr>
        <w:rFonts w:ascii="Wingdings" w:hAnsi="Wingdings" w:hint="default"/>
      </w:rPr>
    </w:lvl>
    <w:lvl w:ilvl="3" w:tplc="A66E4690" w:tentative="1">
      <w:start w:val="1"/>
      <w:numFmt w:val="bullet"/>
      <w:lvlText w:val=""/>
      <w:lvlJc w:val="left"/>
      <w:pPr>
        <w:ind w:left="2880" w:hanging="360"/>
      </w:pPr>
      <w:rPr>
        <w:rFonts w:ascii="Symbol" w:hAnsi="Symbol" w:hint="default"/>
      </w:rPr>
    </w:lvl>
    <w:lvl w:ilvl="4" w:tplc="5802B5EC" w:tentative="1">
      <w:start w:val="1"/>
      <w:numFmt w:val="bullet"/>
      <w:lvlText w:val="o"/>
      <w:lvlJc w:val="left"/>
      <w:pPr>
        <w:ind w:left="3600" w:hanging="360"/>
      </w:pPr>
      <w:rPr>
        <w:rFonts w:ascii="Courier New" w:hAnsi="Courier New" w:cs="Courier New" w:hint="default"/>
      </w:rPr>
    </w:lvl>
    <w:lvl w:ilvl="5" w:tplc="B374F03A" w:tentative="1">
      <w:start w:val="1"/>
      <w:numFmt w:val="bullet"/>
      <w:lvlText w:val=""/>
      <w:lvlJc w:val="left"/>
      <w:pPr>
        <w:ind w:left="4320" w:hanging="360"/>
      </w:pPr>
      <w:rPr>
        <w:rFonts w:ascii="Wingdings" w:hAnsi="Wingdings" w:hint="default"/>
      </w:rPr>
    </w:lvl>
    <w:lvl w:ilvl="6" w:tplc="A7E813D0" w:tentative="1">
      <w:start w:val="1"/>
      <w:numFmt w:val="bullet"/>
      <w:lvlText w:val=""/>
      <w:lvlJc w:val="left"/>
      <w:pPr>
        <w:ind w:left="5040" w:hanging="360"/>
      </w:pPr>
      <w:rPr>
        <w:rFonts w:ascii="Symbol" w:hAnsi="Symbol" w:hint="default"/>
      </w:rPr>
    </w:lvl>
    <w:lvl w:ilvl="7" w:tplc="7F789C82" w:tentative="1">
      <w:start w:val="1"/>
      <w:numFmt w:val="bullet"/>
      <w:lvlText w:val="o"/>
      <w:lvlJc w:val="left"/>
      <w:pPr>
        <w:ind w:left="5760" w:hanging="360"/>
      </w:pPr>
      <w:rPr>
        <w:rFonts w:ascii="Courier New" w:hAnsi="Courier New" w:cs="Courier New" w:hint="default"/>
      </w:rPr>
    </w:lvl>
    <w:lvl w:ilvl="8" w:tplc="BE6251C6" w:tentative="1">
      <w:start w:val="1"/>
      <w:numFmt w:val="bullet"/>
      <w:lvlText w:val=""/>
      <w:lvlJc w:val="left"/>
      <w:pPr>
        <w:ind w:left="6480" w:hanging="360"/>
      </w:pPr>
      <w:rPr>
        <w:rFonts w:ascii="Wingdings" w:hAnsi="Wingdings" w:hint="default"/>
      </w:rPr>
    </w:lvl>
  </w:abstractNum>
  <w:abstractNum w:abstractNumId="9">
    <w:nsid w:val="2F127BFB"/>
    <w:multiLevelType w:val="hybridMultilevel"/>
    <w:tmpl w:val="A866CFD2"/>
    <w:lvl w:ilvl="0" w:tplc="DC32FBE4">
      <w:start w:val="1"/>
      <w:numFmt w:val="lowerRoman"/>
      <w:lvlText w:val="(%1)"/>
      <w:lvlJc w:val="left"/>
      <w:pPr>
        <w:ind w:left="1080" w:hanging="720"/>
      </w:pPr>
      <w:rPr>
        <w:rFonts w:hint="default"/>
        <w:color w:val="FFFFFF" w:themeColor="background1"/>
      </w:rPr>
    </w:lvl>
    <w:lvl w:ilvl="1" w:tplc="19228DEC" w:tentative="1">
      <w:start w:val="1"/>
      <w:numFmt w:val="lowerLetter"/>
      <w:lvlText w:val="%2."/>
      <w:lvlJc w:val="left"/>
      <w:pPr>
        <w:ind w:left="1440" w:hanging="360"/>
      </w:pPr>
    </w:lvl>
    <w:lvl w:ilvl="2" w:tplc="04B02492" w:tentative="1">
      <w:start w:val="1"/>
      <w:numFmt w:val="lowerRoman"/>
      <w:lvlText w:val="%3."/>
      <w:lvlJc w:val="right"/>
      <w:pPr>
        <w:ind w:left="2160" w:hanging="180"/>
      </w:pPr>
    </w:lvl>
    <w:lvl w:ilvl="3" w:tplc="77E4CE44" w:tentative="1">
      <w:start w:val="1"/>
      <w:numFmt w:val="decimal"/>
      <w:lvlText w:val="%4."/>
      <w:lvlJc w:val="left"/>
      <w:pPr>
        <w:ind w:left="2880" w:hanging="360"/>
      </w:pPr>
    </w:lvl>
    <w:lvl w:ilvl="4" w:tplc="9E06F282" w:tentative="1">
      <w:start w:val="1"/>
      <w:numFmt w:val="lowerLetter"/>
      <w:lvlText w:val="%5."/>
      <w:lvlJc w:val="left"/>
      <w:pPr>
        <w:ind w:left="3600" w:hanging="360"/>
      </w:pPr>
    </w:lvl>
    <w:lvl w:ilvl="5" w:tplc="126E59AA" w:tentative="1">
      <w:start w:val="1"/>
      <w:numFmt w:val="lowerRoman"/>
      <w:lvlText w:val="%6."/>
      <w:lvlJc w:val="right"/>
      <w:pPr>
        <w:ind w:left="4320" w:hanging="180"/>
      </w:pPr>
    </w:lvl>
    <w:lvl w:ilvl="6" w:tplc="369EB6FC" w:tentative="1">
      <w:start w:val="1"/>
      <w:numFmt w:val="decimal"/>
      <w:lvlText w:val="%7."/>
      <w:lvlJc w:val="left"/>
      <w:pPr>
        <w:ind w:left="5040" w:hanging="360"/>
      </w:pPr>
    </w:lvl>
    <w:lvl w:ilvl="7" w:tplc="7170663C" w:tentative="1">
      <w:start w:val="1"/>
      <w:numFmt w:val="lowerLetter"/>
      <w:lvlText w:val="%8."/>
      <w:lvlJc w:val="left"/>
      <w:pPr>
        <w:ind w:left="5760" w:hanging="360"/>
      </w:pPr>
    </w:lvl>
    <w:lvl w:ilvl="8" w:tplc="95708A18" w:tentative="1">
      <w:start w:val="1"/>
      <w:numFmt w:val="lowerRoman"/>
      <w:lvlText w:val="%9."/>
      <w:lvlJc w:val="right"/>
      <w:pPr>
        <w:ind w:left="6480" w:hanging="180"/>
      </w:pPr>
    </w:lvl>
  </w:abstractNum>
  <w:abstractNum w:abstractNumId="10">
    <w:nsid w:val="31901CE2"/>
    <w:multiLevelType w:val="hybridMultilevel"/>
    <w:tmpl w:val="A74E0356"/>
    <w:lvl w:ilvl="0" w:tplc="5BB24938">
      <w:start w:val="1"/>
      <w:numFmt w:val="bullet"/>
      <w:lvlText w:val=""/>
      <w:lvlJc w:val="left"/>
      <w:pPr>
        <w:ind w:left="720" w:hanging="360"/>
      </w:pPr>
      <w:rPr>
        <w:rFonts w:ascii="Symbol" w:hAnsi="Symbol" w:hint="default"/>
      </w:rPr>
    </w:lvl>
    <w:lvl w:ilvl="1" w:tplc="3B34B8A0" w:tentative="1">
      <w:start w:val="1"/>
      <w:numFmt w:val="bullet"/>
      <w:lvlText w:val="o"/>
      <w:lvlJc w:val="left"/>
      <w:pPr>
        <w:ind w:left="1440" w:hanging="360"/>
      </w:pPr>
      <w:rPr>
        <w:rFonts w:ascii="Courier New" w:hAnsi="Courier New" w:cs="Courier New" w:hint="default"/>
      </w:rPr>
    </w:lvl>
    <w:lvl w:ilvl="2" w:tplc="4CB2CB06" w:tentative="1">
      <w:start w:val="1"/>
      <w:numFmt w:val="bullet"/>
      <w:lvlText w:val=""/>
      <w:lvlJc w:val="left"/>
      <w:pPr>
        <w:ind w:left="2160" w:hanging="360"/>
      </w:pPr>
      <w:rPr>
        <w:rFonts w:ascii="Wingdings" w:hAnsi="Wingdings" w:hint="default"/>
      </w:rPr>
    </w:lvl>
    <w:lvl w:ilvl="3" w:tplc="46A23840" w:tentative="1">
      <w:start w:val="1"/>
      <w:numFmt w:val="bullet"/>
      <w:lvlText w:val=""/>
      <w:lvlJc w:val="left"/>
      <w:pPr>
        <w:ind w:left="2880" w:hanging="360"/>
      </w:pPr>
      <w:rPr>
        <w:rFonts w:ascii="Symbol" w:hAnsi="Symbol" w:hint="default"/>
      </w:rPr>
    </w:lvl>
    <w:lvl w:ilvl="4" w:tplc="665A193E" w:tentative="1">
      <w:start w:val="1"/>
      <w:numFmt w:val="bullet"/>
      <w:lvlText w:val="o"/>
      <w:lvlJc w:val="left"/>
      <w:pPr>
        <w:ind w:left="3600" w:hanging="360"/>
      </w:pPr>
      <w:rPr>
        <w:rFonts w:ascii="Courier New" w:hAnsi="Courier New" w:cs="Courier New" w:hint="default"/>
      </w:rPr>
    </w:lvl>
    <w:lvl w:ilvl="5" w:tplc="DFD0E726" w:tentative="1">
      <w:start w:val="1"/>
      <w:numFmt w:val="bullet"/>
      <w:lvlText w:val=""/>
      <w:lvlJc w:val="left"/>
      <w:pPr>
        <w:ind w:left="4320" w:hanging="360"/>
      </w:pPr>
      <w:rPr>
        <w:rFonts w:ascii="Wingdings" w:hAnsi="Wingdings" w:hint="default"/>
      </w:rPr>
    </w:lvl>
    <w:lvl w:ilvl="6" w:tplc="1FB2640E" w:tentative="1">
      <w:start w:val="1"/>
      <w:numFmt w:val="bullet"/>
      <w:lvlText w:val=""/>
      <w:lvlJc w:val="left"/>
      <w:pPr>
        <w:ind w:left="5040" w:hanging="360"/>
      </w:pPr>
      <w:rPr>
        <w:rFonts w:ascii="Symbol" w:hAnsi="Symbol" w:hint="default"/>
      </w:rPr>
    </w:lvl>
    <w:lvl w:ilvl="7" w:tplc="C22C9908" w:tentative="1">
      <w:start w:val="1"/>
      <w:numFmt w:val="bullet"/>
      <w:lvlText w:val="o"/>
      <w:lvlJc w:val="left"/>
      <w:pPr>
        <w:ind w:left="5760" w:hanging="360"/>
      </w:pPr>
      <w:rPr>
        <w:rFonts w:ascii="Courier New" w:hAnsi="Courier New" w:cs="Courier New" w:hint="default"/>
      </w:rPr>
    </w:lvl>
    <w:lvl w:ilvl="8" w:tplc="2D882A86" w:tentative="1">
      <w:start w:val="1"/>
      <w:numFmt w:val="bullet"/>
      <w:lvlText w:val=""/>
      <w:lvlJc w:val="left"/>
      <w:pPr>
        <w:ind w:left="6480" w:hanging="360"/>
      </w:pPr>
      <w:rPr>
        <w:rFonts w:ascii="Wingdings" w:hAnsi="Wingdings" w:hint="default"/>
      </w:rPr>
    </w:lvl>
  </w:abstractNum>
  <w:abstractNum w:abstractNumId="11">
    <w:nsid w:val="3A2A0B13"/>
    <w:multiLevelType w:val="hybridMultilevel"/>
    <w:tmpl w:val="FC060CCE"/>
    <w:lvl w:ilvl="0" w:tplc="9BF227B4">
      <w:start w:val="1"/>
      <w:numFmt w:val="decimal"/>
      <w:lvlText w:val="%1."/>
      <w:lvlJc w:val="left"/>
      <w:pPr>
        <w:ind w:left="720" w:hanging="360"/>
      </w:pPr>
      <w:rPr>
        <w:rFonts w:hint="default"/>
      </w:rPr>
    </w:lvl>
    <w:lvl w:ilvl="1" w:tplc="AF7252A0" w:tentative="1">
      <w:start w:val="1"/>
      <w:numFmt w:val="lowerLetter"/>
      <w:lvlText w:val="%2."/>
      <w:lvlJc w:val="left"/>
      <w:pPr>
        <w:ind w:left="1440" w:hanging="360"/>
      </w:pPr>
    </w:lvl>
    <w:lvl w:ilvl="2" w:tplc="22B84FCA" w:tentative="1">
      <w:start w:val="1"/>
      <w:numFmt w:val="lowerRoman"/>
      <w:lvlText w:val="%3."/>
      <w:lvlJc w:val="right"/>
      <w:pPr>
        <w:ind w:left="2160" w:hanging="180"/>
      </w:pPr>
    </w:lvl>
    <w:lvl w:ilvl="3" w:tplc="5666006C" w:tentative="1">
      <w:start w:val="1"/>
      <w:numFmt w:val="decimal"/>
      <w:lvlText w:val="%4."/>
      <w:lvlJc w:val="left"/>
      <w:pPr>
        <w:ind w:left="2880" w:hanging="360"/>
      </w:pPr>
    </w:lvl>
    <w:lvl w:ilvl="4" w:tplc="8AE4D544" w:tentative="1">
      <w:start w:val="1"/>
      <w:numFmt w:val="lowerLetter"/>
      <w:lvlText w:val="%5."/>
      <w:lvlJc w:val="left"/>
      <w:pPr>
        <w:ind w:left="3600" w:hanging="360"/>
      </w:pPr>
    </w:lvl>
    <w:lvl w:ilvl="5" w:tplc="201E6B76" w:tentative="1">
      <w:start w:val="1"/>
      <w:numFmt w:val="lowerRoman"/>
      <w:lvlText w:val="%6."/>
      <w:lvlJc w:val="right"/>
      <w:pPr>
        <w:ind w:left="4320" w:hanging="180"/>
      </w:pPr>
    </w:lvl>
    <w:lvl w:ilvl="6" w:tplc="E6FCE4BE" w:tentative="1">
      <w:start w:val="1"/>
      <w:numFmt w:val="decimal"/>
      <w:lvlText w:val="%7."/>
      <w:lvlJc w:val="left"/>
      <w:pPr>
        <w:ind w:left="5040" w:hanging="360"/>
      </w:pPr>
    </w:lvl>
    <w:lvl w:ilvl="7" w:tplc="EB444710" w:tentative="1">
      <w:start w:val="1"/>
      <w:numFmt w:val="lowerLetter"/>
      <w:lvlText w:val="%8."/>
      <w:lvlJc w:val="left"/>
      <w:pPr>
        <w:ind w:left="5760" w:hanging="360"/>
      </w:pPr>
    </w:lvl>
    <w:lvl w:ilvl="8" w:tplc="9BAED842" w:tentative="1">
      <w:start w:val="1"/>
      <w:numFmt w:val="lowerRoman"/>
      <w:lvlText w:val="%9."/>
      <w:lvlJc w:val="right"/>
      <w:pPr>
        <w:ind w:left="6480" w:hanging="180"/>
      </w:pPr>
    </w:lvl>
  </w:abstractNum>
  <w:abstractNum w:abstractNumId="12">
    <w:nsid w:val="422E0E4F"/>
    <w:multiLevelType w:val="hybridMultilevel"/>
    <w:tmpl w:val="3EC80600"/>
    <w:lvl w:ilvl="0" w:tplc="EEAA81EC">
      <w:start w:val="1"/>
      <w:numFmt w:val="bullet"/>
      <w:lvlText w:val=""/>
      <w:lvlJc w:val="left"/>
      <w:pPr>
        <w:ind w:left="720" w:hanging="360"/>
      </w:pPr>
      <w:rPr>
        <w:rFonts w:ascii="Symbol" w:hAnsi="Symbol" w:hint="default"/>
      </w:rPr>
    </w:lvl>
    <w:lvl w:ilvl="1" w:tplc="C65EA854" w:tentative="1">
      <w:start w:val="1"/>
      <w:numFmt w:val="bullet"/>
      <w:lvlText w:val="o"/>
      <w:lvlJc w:val="left"/>
      <w:pPr>
        <w:ind w:left="1440" w:hanging="360"/>
      </w:pPr>
      <w:rPr>
        <w:rFonts w:ascii="Courier New" w:hAnsi="Courier New" w:cs="Courier New" w:hint="default"/>
      </w:rPr>
    </w:lvl>
    <w:lvl w:ilvl="2" w:tplc="1CB80F2C" w:tentative="1">
      <w:start w:val="1"/>
      <w:numFmt w:val="bullet"/>
      <w:lvlText w:val=""/>
      <w:lvlJc w:val="left"/>
      <w:pPr>
        <w:ind w:left="2160" w:hanging="360"/>
      </w:pPr>
      <w:rPr>
        <w:rFonts w:ascii="Wingdings" w:hAnsi="Wingdings" w:hint="default"/>
      </w:rPr>
    </w:lvl>
    <w:lvl w:ilvl="3" w:tplc="6C347E52" w:tentative="1">
      <w:start w:val="1"/>
      <w:numFmt w:val="bullet"/>
      <w:lvlText w:val=""/>
      <w:lvlJc w:val="left"/>
      <w:pPr>
        <w:ind w:left="2880" w:hanging="360"/>
      </w:pPr>
      <w:rPr>
        <w:rFonts w:ascii="Symbol" w:hAnsi="Symbol" w:hint="default"/>
      </w:rPr>
    </w:lvl>
    <w:lvl w:ilvl="4" w:tplc="8904042C" w:tentative="1">
      <w:start w:val="1"/>
      <w:numFmt w:val="bullet"/>
      <w:lvlText w:val="o"/>
      <w:lvlJc w:val="left"/>
      <w:pPr>
        <w:ind w:left="3600" w:hanging="360"/>
      </w:pPr>
      <w:rPr>
        <w:rFonts w:ascii="Courier New" w:hAnsi="Courier New" w:cs="Courier New" w:hint="default"/>
      </w:rPr>
    </w:lvl>
    <w:lvl w:ilvl="5" w:tplc="70200A7E" w:tentative="1">
      <w:start w:val="1"/>
      <w:numFmt w:val="bullet"/>
      <w:lvlText w:val=""/>
      <w:lvlJc w:val="left"/>
      <w:pPr>
        <w:ind w:left="4320" w:hanging="360"/>
      </w:pPr>
      <w:rPr>
        <w:rFonts w:ascii="Wingdings" w:hAnsi="Wingdings" w:hint="default"/>
      </w:rPr>
    </w:lvl>
    <w:lvl w:ilvl="6" w:tplc="D2DA788C" w:tentative="1">
      <w:start w:val="1"/>
      <w:numFmt w:val="bullet"/>
      <w:lvlText w:val=""/>
      <w:lvlJc w:val="left"/>
      <w:pPr>
        <w:ind w:left="5040" w:hanging="360"/>
      </w:pPr>
      <w:rPr>
        <w:rFonts w:ascii="Symbol" w:hAnsi="Symbol" w:hint="default"/>
      </w:rPr>
    </w:lvl>
    <w:lvl w:ilvl="7" w:tplc="285220E6" w:tentative="1">
      <w:start w:val="1"/>
      <w:numFmt w:val="bullet"/>
      <w:lvlText w:val="o"/>
      <w:lvlJc w:val="left"/>
      <w:pPr>
        <w:ind w:left="5760" w:hanging="360"/>
      </w:pPr>
      <w:rPr>
        <w:rFonts w:ascii="Courier New" w:hAnsi="Courier New" w:cs="Courier New" w:hint="default"/>
      </w:rPr>
    </w:lvl>
    <w:lvl w:ilvl="8" w:tplc="818C4A24" w:tentative="1">
      <w:start w:val="1"/>
      <w:numFmt w:val="bullet"/>
      <w:lvlText w:val=""/>
      <w:lvlJc w:val="left"/>
      <w:pPr>
        <w:ind w:left="6480" w:hanging="360"/>
      </w:pPr>
      <w:rPr>
        <w:rFonts w:ascii="Wingdings" w:hAnsi="Wingdings" w:hint="default"/>
      </w:rPr>
    </w:lvl>
  </w:abstractNum>
  <w:abstractNum w:abstractNumId="13">
    <w:nsid w:val="47B651BF"/>
    <w:multiLevelType w:val="hybridMultilevel"/>
    <w:tmpl w:val="A60CA06C"/>
    <w:lvl w:ilvl="0" w:tplc="A3DEE450">
      <w:start w:val="1"/>
      <w:numFmt w:val="bullet"/>
      <w:lvlText w:val=""/>
      <w:lvlJc w:val="left"/>
      <w:pPr>
        <w:ind w:left="720" w:hanging="360"/>
      </w:pPr>
      <w:rPr>
        <w:rFonts w:ascii="Symbol" w:hAnsi="Symbol" w:hint="default"/>
      </w:rPr>
    </w:lvl>
    <w:lvl w:ilvl="1" w:tplc="8C22562A" w:tentative="1">
      <w:start w:val="1"/>
      <w:numFmt w:val="bullet"/>
      <w:lvlText w:val="o"/>
      <w:lvlJc w:val="left"/>
      <w:pPr>
        <w:ind w:left="1440" w:hanging="360"/>
      </w:pPr>
      <w:rPr>
        <w:rFonts w:ascii="Courier New" w:hAnsi="Courier New" w:cs="Courier New" w:hint="default"/>
      </w:rPr>
    </w:lvl>
    <w:lvl w:ilvl="2" w:tplc="0770A09E" w:tentative="1">
      <w:start w:val="1"/>
      <w:numFmt w:val="bullet"/>
      <w:lvlText w:val=""/>
      <w:lvlJc w:val="left"/>
      <w:pPr>
        <w:ind w:left="2160" w:hanging="360"/>
      </w:pPr>
      <w:rPr>
        <w:rFonts w:ascii="Wingdings" w:hAnsi="Wingdings" w:hint="default"/>
      </w:rPr>
    </w:lvl>
    <w:lvl w:ilvl="3" w:tplc="4BBA84FA" w:tentative="1">
      <w:start w:val="1"/>
      <w:numFmt w:val="bullet"/>
      <w:lvlText w:val=""/>
      <w:lvlJc w:val="left"/>
      <w:pPr>
        <w:ind w:left="2880" w:hanging="360"/>
      </w:pPr>
      <w:rPr>
        <w:rFonts w:ascii="Symbol" w:hAnsi="Symbol" w:hint="default"/>
      </w:rPr>
    </w:lvl>
    <w:lvl w:ilvl="4" w:tplc="0688D888" w:tentative="1">
      <w:start w:val="1"/>
      <w:numFmt w:val="bullet"/>
      <w:lvlText w:val="o"/>
      <w:lvlJc w:val="left"/>
      <w:pPr>
        <w:ind w:left="3600" w:hanging="360"/>
      </w:pPr>
      <w:rPr>
        <w:rFonts w:ascii="Courier New" w:hAnsi="Courier New" w:cs="Courier New" w:hint="default"/>
      </w:rPr>
    </w:lvl>
    <w:lvl w:ilvl="5" w:tplc="70889E52" w:tentative="1">
      <w:start w:val="1"/>
      <w:numFmt w:val="bullet"/>
      <w:lvlText w:val=""/>
      <w:lvlJc w:val="left"/>
      <w:pPr>
        <w:ind w:left="4320" w:hanging="360"/>
      </w:pPr>
      <w:rPr>
        <w:rFonts w:ascii="Wingdings" w:hAnsi="Wingdings" w:hint="default"/>
      </w:rPr>
    </w:lvl>
    <w:lvl w:ilvl="6" w:tplc="1E9A6F80" w:tentative="1">
      <w:start w:val="1"/>
      <w:numFmt w:val="bullet"/>
      <w:lvlText w:val=""/>
      <w:lvlJc w:val="left"/>
      <w:pPr>
        <w:ind w:left="5040" w:hanging="360"/>
      </w:pPr>
      <w:rPr>
        <w:rFonts w:ascii="Symbol" w:hAnsi="Symbol" w:hint="default"/>
      </w:rPr>
    </w:lvl>
    <w:lvl w:ilvl="7" w:tplc="E2964640" w:tentative="1">
      <w:start w:val="1"/>
      <w:numFmt w:val="bullet"/>
      <w:lvlText w:val="o"/>
      <w:lvlJc w:val="left"/>
      <w:pPr>
        <w:ind w:left="5760" w:hanging="360"/>
      </w:pPr>
      <w:rPr>
        <w:rFonts w:ascii="Courier New" w:hAnsi="Courier New" w:cs="Courier New" w:hint="default"/>
      </w:rPr>
    </w:lvl>
    <w:lvl w:ilvl="8" w:tplc="6400CEBE" w:tentative="1">
      <w:start w:val="1"/>
      <w:numFmt w:val="bullet"/>
      <w:lvlText w:val=""/>
      <w:lvlJc w:val="left"/>
      <w:pPr>
        <w:ind w:left="6480" w:hanging="360"/>
      </w:pPr>
      <w:rPr>
        <w:rFonts w:ascii="Wingdings" w:hAnsi="Wingdings" w:hint="default"/>
      </w:rPr>
    </w:lvl>
  </w:abstractNum>
  <w:abstractNum w:abstractNumId="14">
    <w:nsid w:val="4C2F619D"/>
    <w:multiLevelType w:val="hybridMultilevel"/>
    <w:tmpl w:val="3C2E0F78"/>
    <w:lvl w:ilvl="0" w:tplc="F2182E60">
      <w:start w:val="1"/>
      <w:numFmt w:val="bullet"/>
      <w:lvlText w:val=""/>
      <w:lvlJc w:val="left"/>
      <w:pPr>
        <w:ind w:left="720" w:hanging="360"/>
      </w:pPr>
      <w:rPr>
        <w:rFonts w:ascii="Symbol" w:hAnsi="Symbol" w:hint="default"/>
      </w:rPr>
    </w:lvl>
    <w:lvl w:ilvl="1" w:tplc="86C23E14" w:tentative="1">
      <w:start w:val="1"/>
      <w:numFmt w:val="bullet"/>
      <w:lvlText w:val="o"/>
      <w:lvlJc w:val="left"/>
      <w:pPr>
        <w:ind w:left="1440" w:hanging="360"/>
      </w:pPr>
      <w:rPr>
        <w:rFonts w:ascii="Courier New" w:hAnsi="Courier New" w:cs="Courier New" w:hint="default"/>
      </w:rPr>
    </w:lvl>
    <w:lvl w:ilvl="2" w:tplc="003EC414" w:tentative="1">
      <w:start w:val="1"/>
      <w:numFmt w:val="bullet"/>
      <w:lvlText w:val=""/>
      <w:lvlJc w:val="left"/>
      <w:pPr>
        <w:ind w:left="2160" w:hanging="360"/>
      </w:pPr>
      <w:rPr>
        <w:rFonts w:ascii="Wingdings" w:hAnsi="Wingdings" w:hint="default"/>
      </w:rPr>
    </w:lvl>
    <w:lvl w:ilvl="3" w:tplc="B3D47A80" w:tentative="1">
      <w:start w:val="1"/>
      <w:numFmt w:val="bullet"/>
      <w:lvlText w:val=""/>
      <w:lvlJc w:val="left"/>
      <w:pPr>
        <w:ind w:left="2880" w:hanging="360"/>
      </w:pPr>
      <w:rPr>
        <w:rFonts w:ascii="Symbol" w:hAnsi="Symbol" w:hint="default"/>
      </w:rPr>
    </w:lvl>
    <w:lvl w:ilvl="4" w:tplc="DCECF3F8" w:tentative="1">
      <w:start w:val="1"/>
      <w:numFmt w:val="bullet"/>
      <w:lvlText w:val="o"/>
      <w:lvlJc w:val="left"/>
      <w:pPr>
        <w:ind w:left="3600" w:hanging="360"/>
      </w:pPr>
      <w:rPr>
        <w:rFonts w:ascii="Courier New" w:hAnsi="Courier New" w:cs="Courier New" w:hint="default"/>
      </w:rPr>
    </w:lvl>
    <w:lvl w:ilvl="5" w:tplc="2CEE2DCE" w:tentative="1">
      <w:start w:val="1"/>
      <w:numFmt w:val="bullet"/>
      <w:lvlText w:val=""/>
      <w:lvlJc w:val="left"/>
      <w:pPr>
        <w:ind w:left="4320" w:hanging="360"/>
      </w:pPr>
      <w:rPr>
        <w:rFonts w:ascii="Wingdings" w:hAnsi="Wingdings" w:hint="default"/>
      </w:rPr>
    </w:lvl>
    <w:lvl w:ilvl="6" w:tplc="A3765812" w:tentative="1">
      <w:start w:val="1"/>
      <w:numFmt w:val="bullet"/>
      <w:lvlText w:val=""/>
      <w:lvlJc w:val="left"/>
      <w:pPr>
        <w:ind w:left="5040" w:hanging="360"/>
      </w:pPr>
      <w:rPr>
        <w:rFonts w:ascii="Symbol" w:hAnsi="Symbol" w:hint="default"/>
      </w:rPr>
    </w:lvl>
    <w:lvl w:ilvl="7" w:tplc="3468CE4C" w:tentative="1">
      <w:start w:val="1"/>
      <w:numFmt w:val="bullet"/>
      <w:lvlText w:val="o"/>
      <w:lvlJc w:val="left"/>
      <w:pPr>
        <w:ind w:left="5760" w:hanging="360"/>
      </w:pPr>
      <w:rPr>
        <w:rFonts w:ascii="Courier New" w:hAnsi="Courier New" w:cs="Courier New" w:hint="default"/>
      </w:rPr>
    </w:lvl>
    <w:lvl w:ilvl="8" w:tplc="CA5E3652" w:tentative="1">
      <w:start w:val="1"/>
      <w:numFmt w:val="bullet"/>
      <w:lvlText w:val=""/>
      <w:lvlJc w:val="left"/>
      <w:pPr>
        <w:ind w:left="6480" w:hanging="360"/>
      </w:pPr>
      <w:rPr>
        <w:rFonts w:ascii="Wingdings" w:hAnsi="Wingdings" w:hint="default"/>
      </w:rPr>
    </w:lvl>
  </w:abstractNum>
  <w:abstractNum w:abstractNumId="15">
    <w:nsid w:val="523C1CDF"/>
    <w:multiLevelType w:val="hybridMultilevel"/>
    <w:tmpl w:val="B672C5B0"/>
    <w:lvl w:ilvl="0" w:tplc="5A668C54">
      <w:start w:val="1"/>
      <w:numFmt w:val="bullet"/>
      <w:lvlText w:val=""/>
      <w:lvlJc w:val="left"/>
      <w:pPr>
        <w:ind w:left="1440" w:hanging="360"/>
      </w:pPr>
      <w:rPr>
        <w:rFonts w:ascii="Symbol" w:hAnsi="Symbol" w:hint="default"/>
      </w:rPr>
    </w:lvl>
    <w:lvl w:ilvl="1" w:tplc="E3249322" w:tentative="1">
      <w:start w:val="1"/>
      <w:numFmt w:val="bullet"/>
      <w:lvlText w:val="o"/>
      <w:lvlJc w:val="left"/>
      <w:pPr>
        <w:ind w:left="2160" w:hanging="360"/>
      </w:pPr>
      <w:rPr>
        <w:rFonts w:ascii="Courier New" w:hAnsi="Courier New" w:cs="Courier New" w:hint="default"/>
      </w:rPr>
    </w:lvl>
    <w:lvl w:ilvl="2" w:tplc="E7C64FA2" w:tentative="1">
      <w:start w:val="1"/>
      <w:numFmt w:val="bullet"/>
      <w:lvlText w:val=""/>
      <w:lvlJc w:val="left"/>
      <w:pPr>
        <w:ind w:left="2880" w:hanging="360"/>
      </w:pPr>
      <w:rPr>
        <w:rFonts w:ascii="Wingdings" w:hAnsi="Wingdings" w:hint="default"/>
      </w:rPr>
    </w:lvl>
    <w:lvl w:ilvl="3" w:tplc="594E7C38" w:tentative="1">
      <w:start w:val="1"/>
      <w:numFmt w:val="bullet"/>
      <w:lvlText w:val=""/>
      <w:lvlJc w:val="left"/>
      <w:pPr>
        <w:ind w:left="3600" w:hanging="360"/>
      </w:pPr>
      <w:rPr>
        <w:rFonts w:ascii="Symbol" w:hAnsi="Symbol" w:hint="default"/>
      </w:rPr>
    </w:lvl>
    <w:lvl w:ilvl="4" w:tplc="F044ED08" w:tentative="1">
      <w:start w:val="1"/>
      <w:numFmt w:val="bullet"/>
      <w:lvlText w:val="o"/>
      <w:lvlJc w:val="left"/>
      <w:pPr>
        <w:ind w:left="4320" w:hanging="360"/>
      </w:pPr>
      <w:rPr>
        <w:rFonts w:ascii="Courier New" w:hAnsi="Courier New" w:cs="Courier New" w:hint="default"/>
      </w:rPr>
    </w:lvl>
    <w:lvl w:ilvl="5" w:tplc="CE366D9E" w:tentative="1">
      <w:start w:val="1"/>
      <w:numFmt w:val="bullet"/>
      <w:lvlText w:val=""/>
      <w:lvlJc w:val="left"/>
      <w:pPr>
        <w:ind w:left="5040" w:hanging="360"/>
      </w:pPr>
      <w:rPr>
        <w:rFonts w:ascii="Wingdings" w:hAnsi="Wingdings" w:hint="default"/>
      </w:rPr>
    </w:lvl>
    <w:lvl w:ilvl="6" w:tplc="A9F2241E" w:tentative="1">
      <w:start w:val="1"/>
      <w:numFmt w:val="bullet"/>
      <w:lvlText w:val=""/>
      <w:lvlJc w:val="left"/>
      <w:pPr>
        <w:ind w:left="5760" w:hanging="360"/>
      </w:pPr>
      <w:rPr>
        <w:rFonts w:ascii="Symbol" w:hAnsi="Symbol" w:hint="default"/>
      </w:rPr>
    </w:lvl>
    <w:lvl w:ilvl="7" w:tplc="1AFA4C32" w:tentative="1">
      <w:start w:val="1"/>
      <w:numFmt w:val="bullet"/>
      <w:lvlText w:val="o"/>
      <w:lvlJc w:val="left"/>
      <w:pPr>
        <w:ind w:left="6480" w:hanging="360"/>
      </w:pPr>
      <w:rPr>
        <w:rFonts w:ascii="Courier New" w:hAnsi="Courier New" w:cs="Courier New" w:hint="default"/>
      </w:rPr>
    </w:lvl>
    <w:lvl w:ilvl="8" w:tplc="7E54009C" w:tentative="1">
      <w:start w:val="1"/>
      <w:numFmt w:val="bullet"/>
      <w:lvlText w:val=""/>
      <w:lvlJc w:val="left"/>
      <w:pPr>
        <w:ind w:left="7200" w:hanging="360"/>
      </w:pPr>
      <w:rPr>
        <w:rFonts w:ascii="Wingdings" w:hAnsi="Wingdings" w:hint="default"/>
      </w:rPr>
    </w:lvl>
  </w:abstractNum>
  <w:abstractNum w:abstractNumId="16">
    <w:nsid w:val="56570E81"/>
    <w:multiLevelType w:val="multilevel"/>
    <w:tmpl w:val="4CF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853EE"/>
    <w:multiLevelType w:val="multilevel"/>
    <w:tmpl w:val="41B0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202950"/>
    <w:multiLevelType w:val="hybridMultilevel"/>
    <w:tmpl w:val="27925BC2"/>
    <w:lvl w:ilvl="0" w:tplc="90C2E01C">
      <w:start w:val="1"/>
      <w:numFmt w:val="bullet"/>
      <w:lvlText w:val=""/>
      <w:lvlJc w:val="left"/>
      <w:pPr>
        <w:ind w:left="1080" w:hanging="360"/>
      </w:pPr>
      <w:rPr>
        <w:rFonts w:ascii="Symbol" w:hAnsi="Symbol" w:hint="default"/>
      </w:rPr>
    </w:lvl>
    <w:lvl w:ilvl="1" w:tplc="14D80C86">
      <w:start w:val="1"/>
      <w:numFmt w:val="bullet"/>
      <w:lvlText w:val="o"/>
      <w:lvlJc w:val="left"/>
      <w:pPr>
        <w:ind w:left="1800" w:hanging="360"/>
      </w:pPr>
      <w:rPr>
        <w:rFonts w:ascii="Courier New" w:hAnsi="Courier New" w:cs="Courier New" w:hint="default"/>
      </w:rPr>
    </w:lvl>
    <w:lvl w:ilvl="2" w:tplc="D402E4EA" w:tentative="1">
      <w:start w:val="1"/>
      <w:numFmt w:val="bullet"/>
      <w:lvlText w:val=""/>
      <w:lvlJc w:val="left"/>
      <w:pPr>
        <w:ind w:left="2520" w:hanging="360"/>
      </w:pPr>
      <w:rPr>
        <w:rFonts w:ascii="Wingdings" w:hAnsi="Wingdings" w:hint="default"/>
      </w:rPr>
    </w:lvl>
    <w:lvl w:ilvl="3" w:tplc="A7D41BEE" w:tentative="1">
      <w:start w:val="1"/>
      <w:numFmt w:val="bullet"/>
      <w:lvlText w:val=""/>
      <w:lvlJc w:val="left"/>
      <w:pPr>
        <w:ind w:left="3240" w:hanging="360"/>
      </w:pPr>
      <w:rPr>
        <w:rFonts w:ascii="Symbol" w:hAnsi="Symbol" w:hint="default"/>
      </w:rPr>
    </w:lvl>
    <w:lvl w:ilvl="4" w:tplc="BFAA7214" w:tentative="1">
      <w:start w:val="1"/>
      <w:numFmt w:val="bullet"/>
      <w:lvlText w:val="o"/>
      <w:lvlJc w:val="left"/>
      <w:pPr>
        <w:ind w:left="3960" w:hanging="360"/>
      </w:pPr>
      <w:rPr>
        <w:rFonts w:ascii="Courier New" w:hAnsi="Courier New" w:cs="Courier New" w:hint="default"/>
      </w:rPr>
    </w:lvl>
    <w:lvl w:ilvl="5" w:tplc="DE3A019E" w:tentative="1">
      <w:start w:val="1"/>
      <w:numFmt w:val="bullet"/>
      <w:lvlText w:val=""/>
      <w:lvlJc w:val="left"/>
      <w:pPr>
        <w:ind w:left="4680" w:hanging="360"/>
      </w:pPr>
      <w:rPr>
        <w:rFonts w:ascii="Wingdings" w:hAnsi="Wingdings" w:hint="default"/>
      </w:rPr>
    </w:lvl>
    <w:lvl w:ilvl="6" w:tplc="41445AEE" w:tentative="1">
      <w:start w:val="1"/>
      <w:numFmt w:val="bullet"/>
      <w:lvlText w:val=""/>
      <w:lvlJc w:val="left"/>
      <w:pPr>
        <w:ind w:left="5400" w:hanging="360"/>
      </w:pPr>
      <w:rPr>
        <w:rFonts w:ascii="Symbol" w:hAnsi="Symbol" w:hint="default"/>
      </w:rPr>
    </w:lvl>
    <w:lvl w:ilvl="7" w:tplc="B95456D8" w:tentative="1">
      <w:start w:val="1"/>
      <w:numFmt w:val="bullet"/>
      <w:lvlText w:val="o"/>
      <w:lvlJc w:val="left"/>
      <w:pPr>
        <w:ind w:left="6120" w:hanging="360"/>
      </w:pPr>
      <w:rPr>
        <w:rFonts w:ascii="Courier New" w:hAnsi="Courier New" w:cs="Courier New" w:hint="default"/>
      </w:rPr>
    </w:lvl>
    <w:lvl w:ilvl="8" w:tplc="EEE69906" w:tentative="1">
      <w:start w:val="1"/>
      <w:numFmt w:val="bullet"/>
      <w:lvlText w:val=""/>
      <w:lvlJc w:val="left"/>
      <w:pPr>
        <w:ind w:left="6840" w:hanging="360"/>
      </w:pPr>
      <w:rPr>
        <w:rFonts w:ascii="Wingdings" w:hAnsi="Wingdings" w:hint="default"/>
      </w:rPr>
    </w:lvl>
  </w:abstractNum>
  <w:abstractNum w:abstractNumId="19">
    <w:nsid w:val="5F4E6C2B"/>
    <w:multiLevelType w:val="hybridMultilevel"/>
    <w:tmpl w:val="D406768C"/>
    <w:lvl w:ilvl="0" w:tplc="D3ACE65A">
      <w:start w:val="1"/>
      <w:numFmt w:val="bullet"/>
      <w:lvlText w:val=""/>
      <w:lvlJc w:val="left"/>
      <w:pPr>
        <w:ind w:left="720" w:hanging="360"/>
      </w:pPr>
      <w:rPr>
        <w:rFonts w:ascii="Symbol" w:hAnsi="Symbol" w:hint="default"/>
      </w:rPr>
    </w:lvl>
    <w:lvl w:ilvl="1" w:tplc="ADDC87C8" w:tentative="1">
      <w:start w:val="1"/>
      <w:numFmt w:val="bullet"/>
      <w:lvlText w:val="o"/>
      <w:lvlJc w:val="left"/>
      <w:pPr>
        <w:ind w:left="1440" w:hanging="360"/>
      </w:pPr>
      <w:rPr>
        <w:rFonts w:ascii="Courier New" w:hAnsi="Courier New" w:cs="Courier New" w:hint="default"/>
      </w:rPr>
    </w:lvl>
    <w:lvl w:ilvl="2" w:tplc="78D271C4" w:tentative="1">
      <w:start w:val="1"/>
      <w:numFmt w:val="bullet"/>
      <w:lvlText w:val=""/>
      <w:lvlJc w:val="left"/>
      <w:pPr>
        <w:ind w:left="2160" w:hanging="360"/>
      </w:pPr>
      <w:rPr>
        <w:rFonts w:ascii="Wingdings" w:hAnsi="Wingdings" w:hint="default"/>
      </w:rPr>
    </w:lvl>
    <w:lvl w:ilvl="3" w:tplc="CACC8842" w:tentative="1">
      <w:start w:val="1"/>
      <w:numFmt w:val="bullet"/>
      <w:lvlText w:val=""/>
      <w:lvlJc w:val="left"/>
      <w:pPr>
        <w:ind w:left="2880" w:hanging="360"/>
      </w:pPr>
      <w:rPr>
        <w:rFonts w:ascii="Symbol" w:hAnsi="Symbol" w:hint="default"/>
      </w:rPr>
    </w:lvl>
    <w:lvl w:ilvl="4" w:tplc="AB625D14" w:tentative="1">
      <w:start w:val="1"/>
      <w:numFmt w:val="bullet"/>
      <w:lvlText w:val="o"/>
      <w:lvlJc w:val="left"/>
      <w:pPr>
        <w:ind w:left="3600" w:hanging="360"/>
      </w:pPr>
      <w:rPr>
        <w:rFonts w:ascii="Courier New" w:hAnsi="Courier New" w:cs="Courier New" w:hint="default"/>
      </w:rPr>
    </w:lvl>
    <w:lvl w:ilvl="5" w:tplc="44606636" w:tentative="1">
      <w:start w:val="1"/>
      <w:numFmt w:val="bullet"/>
      <w:lvlText w:val=""/>
      <w:lvlJc w:val="left"/>
      <w:pPr>
        <w:ind w:left="4320" w:hanging="360"/>
      </w:pPr>
      <w:rPr>
        <w:rFonts w:ascii="Wingdings" w:hAnsi="Wingdings" w:hint="default"/>
      </w:rPr>
    </w:lvl>
    <w:lvl w:ilvl="6" w:tplc="9742331C" w:tentative="1">
      <w:start w:val="1"/>
      <w:numFmt w:val="bullet"/>
      <w:lvlText w:val=""/>
      <w:lvlJc w:val="left"/>
      <w:pPr>
        <w:ind w:left="5040" w:hanging="360"/>
      </w:pPr>
      <w:rPr>
        <w:rFonts w:ascii="Symbol" w:hAnsi="Symbol" w:hint="default"/>
      </w:rPr>
    </w:lvl>
    <w:lvl w:ilvl="7" w:tplc="1818B060" w:tentative="1">
      <w:start w:val="1"/>
      <w:numFmt w:val="bullet"/>
      <w:lvlText w:val="o"/>
      <w:lvlJc w:val="left"/>
      <w:pPr>
        <w:ind w:left="5760" w:hanging="360"/>
      </w:pPr>
      <w:rPr>
        <w:rFonts w:ascii="Courier New" w:hAnsi="Courier New" w:cs="Courier New" w:hint="default"/>
      </w:rPr>
    </w:lvl>
    <w:lvl w:ilvl="8" w:tplc="E724CD2C" w:tentative="1">
      <w:start w:val="1"/>
      <w:numFmt w:val="bullet"/>
      <w:lvlText w:val=""/>
      <w:lvlJc w:val="left"/>
      <w:pPr>
        <w:ind w:left="6480" w:hanging="360"/>
      </w:pPr>
      <w:rPr>
        <w:rFonts w:ascii="Wingdings" w:hAnsi="Wingdings" w:hint="default"/>
      </w:rPr>
    </w:lvl>
  </w:abstractNum>
  <w:abstractNum w:abstractNumId="20">
    <w:nsid w:val="61E31572"/>
    <w:multiLevelType w:val="hybridMultilevel"/>
    <w:tmpl w:val="F00483BA"/>
    <w:lvl w:ilvl="0" w:tplc="CC0C892A">
      <w:start w:val="1"/>
      <w:numFmt w:val="bullet"/>
      <w:lvlText w:val=""/>
      <w:lvlJc w:val="left"/>
      <w:pPr>
        <w:ind w:left="502" w:hanging="360"/>
      </w:pPr>
      <w:rPr>
        <w:rFonts w:ascii="Symbol" w:hAnsi="Symbol" w:hint="default"/>
      </w:rPr>
    </w:lvl>
    <w:lvl w:ilvl="1" w:tplc="7E006310" w:tentative="1">
      <w:start w:val="1"/>
      <w:numFmt w:val="bullet"/>
      <w:lvlText w:val="o"/>
      <w:lvlJc w:val="left"/>
      <w:pPr>
        <w:ind w:left="1222" w:hanging="360"/>
      </w:pPr>
      <w:rPr>
        <w:rFonts w:ascii="Courier New" w:hAnsi="Courier New" w:cs="Courier New" w:hint="default"/>
      </w:rPr>
    </w:lvl>
    <w:lvl w:ilvl="2" w:tplc="B9E2A6B6" w:tentative="1">
      <w:start w:val="1"/>
      <w:numFmt w:val="bullet"/>
      <w:lvlText w:val=""/>
      <w:lvlJc w:val="left"/>
      <w:pPr>
        <w:ind w:left="1942" w:hanging="360"/>
      </w:pPr>
      <w:rPr>
        <w:rFonts w:ascii="Wingdings" w:hAnsi="Wingdings" w:hint="default"/>
      </w:rPr>
    </w:lvl>
    <w:lvl w:ilvl="3" w:tplc="035ACAEA" w:tentative="1">
      <w:start w:val="1"/>
      <w:numFmt w:val="bullet"/>
      <w:lvlText w:val=""/>
      <w:lvlJc w:val="left"/>
      <w:pPr>
        <w:ind w:left="2662" w:hanging="360"/>
      </w:pPr>
      <w:rPr>
        <w:rFonts w:ascii="Symbol" w:hAnsi="Symbol" w:hint="default"/>
      </w:rPr>
    </w:lvl>
    <w:lvl w:ilvl="4" w:tplc="2674A782" w:tentative="1">
      <w:start w:val="1"/>
      <w:numFmt w:val="bullet"/>
      <w:lvlText w:val="o"/>
      <w:lvlJc w:val="left"/>
      <w:pPr>
        <w:ind w:left="3382" w:hanging="360"/>
      </w:pPr>
      <w:rPr>
        <w:rFonts w:ascii="Courier New" w:hAnsi="Courier New" w:cs="Courier New" w:hint="default"/>
      </w:rPr>
    </w:lvl>
    <w:lvl w:ilvl="5" w:tplc="C5168956" w:tentative="1">
      <w:start w:val="1"/>
      <w:numFmt w:val="bullet"/>
      <w:lvlText w:val=""/>
      <w:lvlJc w:val="left"/>
      <w:pPr>
        <w:ind w:left="4102" w:hanging="360"/>
      </w:pPr>
      <w:rPr>
        <w:rFonts w:ascii="Wingdings" w:hAnsi="Wingdings" w:hint="default"/>
      </w:rPr>
    </w:lvl>
    <w:lvl w:ilvl="6" w:tplc="27BCDBDA" w:tentative="1">
      <w:start w:val="1"/>
      <w:numFmt w:val="bullet"/>
      <w:lvlText w:val=""/>
      <w:lvlJc w:val="left"/>
      <w:pPr>
        <w:ind w:left="4822" w:hanging="360"/>
      </w:pPr>
      <w:rPr>
        <w:rFonts w:ascii="Symbol" w:hAnsi="Symbol" w:hint="default"/>
      </w:rPr>
    </w:lvl>
    <w:lvl w:ilvl="7" w:tplc="E14A738C" w:tentative="1">
      <w:start w:val="1"/>
      <w:numFmt w:val="bullet"/>
      <w:lvlText w:val="o"/>
      <w:lvlJc w:val="left"/>
      <w:pPr>
        <w:ind w:left="5542" w:hanging="360"/>
      </w:pPr>
      <w:rPr>
        <w:rFonts w:ascii="Courier New" w:hAnsi="Courier New" w:cs="Courier New" w:hint="default"/>
      </w:rPr>
    </w:lvl>
    <w:lvl w:ilvl="8" w:tplc="219CBC3C" w:tentative="1">
      <w:start w:val="1"/>
      <w:numFmt w:val="bullet"/>
      <w:lvlText w:val=""/>
      <w:lvlJc w:val="left"/>
      <w:pPr>
        <w:ind w:left="6262" w:hanging="360"/>
      </w:pPr>
      <w:rPr>
        <w:rFonts w:ascii="Wingdings" w:hAnsi="Wingdings" w:hint="default"/>
      </w:rPr>
    </w:lvl>
  </w:abstractNum>
  <w:abstractNum w:abstractNumId="21">
    <w:nsid w:val="69A40E77"/>
    <w:multiLevelType w:val="hybridMultilevel"/>
    <w:tmpl w:val="E4565934"/>
    <w:lvl w:ilvl="0" w:tplc="EB0A9A68">
      <w:numFmt w:val="bullet"/>
      <w:lvlText w:val=""/>
      <w:lvlJc w:val="left"/>
      <w:pPr>
        <w:ind w:left="720" w:hanging="360"/>
      </w:pPr>
      <w:rPr>
        <w:rFonts w:ascii="Symbol" w:eastAsia="MS Mincho" w:hAnsi="Symbol" w:cs="Arial" w:hint="default"/>
      </w:rPr>
    </w:lvl>
    <w:lvl w:ilvl="1" w:tplc="21FC2CDE" w:tentative="1">
      <w:start w:val="1"/>
      <w:numFmt w:val="bullet"/>
      <w:lvlText w:val="o"/>
      <w:lvlJc w:val="left"/>
      <w:pPr>
        <w:ind w:left="1440" w:hanging="360"/>
      </w:pPr>
      <w:rPr>
        <w:rFonts w:ascii="Courier New" w:hAnsi="Courier New" w:cs="Courier New" w:hint="default"/>
      </w:rPr>
    </w:lvl>
    <w:lvl w:ilvl="2" w:tplc="8740484A" w:tentative="1">
      <w:start w:val="1"/>
      <w:numFmt w:val="bullet"/>
      <w:lvlText w:val=""/>
      <w:lvlJc w:val="left"/>
      <w:pPr>
        <w:ind w:left="2160" w:hanging="360"/>
      </w:pPr>
      <w:rPr>
        <w:rFonts w:ascii="Wingdings" w:hAnsi="Wingdings" w:hint="default"/>
      </w:rPr>
    </w:lvl>
    <w:lvl w:ilvl="3" w:tplc="9E9C48C4" w:tentative="1">
      <w:start w:val="1"/>
      <w:numFmt w:val="bullet"/>
      <w:lvlText w:val=""/>
      <w:lvlJc w:val="left"/>
      <w:pPr>
        <w:ind w:left="2880" w:hanging="360"/>
      </w:pPr>
      <w:rPr>
        <w:rFonts w:ascii="Symbol" w:hAnsi="Symbol" w:hint="default"/>
      </w:rPr>
    </w:lvl>
    <w:lvl w:ilvl="4" w:tplc="D4568D98" w:tentative="1">
      <w:start w:val="1"/>
      <w:numFmt w:val="bullet"/>
      <w:lvlText w:val="o"/>
      <w:lvlJc w:val="left"/>
      <w:pPr>
        <w:ind w:left="3600" w:hanging="360"/>
      </w:pPr>
      <w:rPr>
        <w:rFonts w:ascii="Courier New" w:hAnsi="Courier New" w:cs="Courier New" w:hint="default"/>
      </w:rPr>
    </w:lvl>
    <w:lvl w:ilvl="5" w:tplc="8AF8F3F2" w:tentative="1">
      <w:start w:val="1"/>
      <w:numFmt w:val="bullet"/>
      <w:lvlText w:val=""/>
      <w:lvlJc w:val="left"/>
      <w:pPr>
        <w:ind w:left="4320" w:hanging="360"/>
      </w:pPr>
      <w:rPr>
        <w:rFonts w:ascii="Wingdings" w:hAnsi="Wingdings" w:hint="default"/>
      </w:rPr>
    </w:lvl>
    <w:lvl w:ilvl="6" w:tplc="525E3ACA" w:tentative="1">
      <w:start w:val="1"/>
      <w:numFmt w:val="bullet"/>
      <w:lvlText w:val=""/>
      <w:lvlJc w:val="left"/>
      <w:pPr>
        <w:ind w:left="5040" w:hanging="360"/>
      </w:pPr>
      <w:rPr>
        <w:rFonts w:ascii="Symbol" w:hAnsi="Symbol" w:hint="default"/>
      </w:rPr>
    </w:lvl>
    <w:lvl w:ilvl="7" w:tplc="AC0A6714" w:tentative="1">
      <w:start w:val="1"/>
      <w:numFmt w:val="bullet"/>
      <w:lvlText w:val="o"/>
      <w:lvlJc w:val="left"/>
      <w:pPr>
        <w:ind w:left="5760" w:hanging="360"/>
      </w:pPr>
      <w:rPr>
        <w:rFonts w:ascii="Courier New" w:hAnsi="Courier New" w:cs="Courier New" w:hint="default"/>
      </w:rPr>
    </w:lvl>
    <w:lvl w:ilvl="8" w:tplc="E6F49C00" w:tentative="1">
      <w:start w:val="1"/>
      <w:numFmt w:val="bullet"/>
      <w:lvlText w:val=""/>
      <w:lvlJc w:val="left"/>
      <w:pPr>
        <w:ind w:left="6480" w:hanging="360"/>
      </w:pPr>
      <w:rPr>
        <w:rFonts w:ascii="Wingdings" w:hAnsi="Wingdings" w:hint="default"/>
      </w:rPr>
    </w:lvl>
  </w:abstractNum>
  <w:abstractNum w:abstractNumId="22">
    <w:nsid w:val="6C195497"/>
    <w:multiLevelType w:val="hybridMultilevel"/>
    <w:tmpl w:val="7450A7D0"/>
    <w:lvl w:ilvl="0" w:tplc="AF56FB4A">
      <w:start w:val="1"/>
      <w:numFmt w:val="bullet"/>
      <w:lvlText w:val=""/>
      <w:lvlJc w:val="left"/>
      <w:pPr>
        <w:ind w:left="720" w:hanging="360"/>
      </w:pPr>
      <w:rPr>
        <w:rFonts w:ascii="Symbol" w:hAnsi="Symbol" w:hint="default"/>
      </w:rPr>
    </w:lvl>
    <w:lvl w:ilvl="1" w:tplc="01B82988" w:tentative="1">
      <w:start w:val="1"/>
      <w:numFmt w:val="bullet"/>
      <w:lvlText w:val="o"/>
      <w:lvlJc w:val="left"/>
      <w:pPr>
        <w:ind w:left="1440" w:hanging="360"/>
      </w:pPr>
      <w:rPr>
        <w:rFonts w:ascii="Courier New" w:hAnsi="Courier New" w:cs="Courier New" w:hint="default"/>
      </w:rPr>
    </w:lvl>
    <w:lvl w:ilvl="2" w:tplc="B1CA365E" w:tentative="1">
      <w:start w:val="1"/>
      <w:numFmt w:val="bullet"/>
      <w:lvlText w:val=""/>
      <w:lvlJc w:val="left"/>
      <w:pPr>
        <w:ind w:left="2160" w:hanging="360"/>
      </w:pPr>
      <w:rPr>
        <w:rFonts w:ascii="Wingdings" w:hAnsi="Wingdings" w:hint="default"/>
      </w:rPr>
    </w:lvl>
    <w:lvl w:ilvl="3" w:tplc="258A791A" w:tentative="1">
      <w:start w:val="1"/>
      <w:numFmt w:val="bullet"/>
      <w:lvlText w:val=""/>
      <w:lvlJc w:val="left"/>
      <w:pPr>
        <w:ind w:left="2880" w:hanging="360"/>
      </w:pPr>
      <w:rPr>
        <w:rFonts w:ascii="Symbol" w:hAnsi="Symbol" w:hint="default"/>
      </w:rPr>
    </w:lvl>
    <w:lvl w:ilvl="4" w:tplc="784EA396" w:tentative="1">
      <w:start w:val="1"/>
      <w:numFmt w:val="bullet"/>
      <w:lvlText w:val="o"/>
      <w:lvlJc w:val="left"/>
      <w:pPr>
        <w:ind w:left="3600" w:hanging="360"/>
      </w:pPr>
      <w:rPr>
        <w:rFonts w:ascii="Courier New" w:hAnsi="Courier New" w:cs="Courier New" w:hint="default"/>
      </w:rPr>
    </w:lvl>
    <w:lvl w:ilvl="5" w:tplc="1DF0CBF6" w:tentative="1">
      <w:start w:val="1"/>
      <w:numFmt w:val="bullet"/>
      <w:lvlText w:val=""/>
      <w:lvlJc w:val="left"/>
      <w:pPr>
        <w:ind w:left="4320" w:hanging="360"/>
      </w:pPr>
      <w:rPr>
        <w:rFonts w:ascii="Wingdings" w:hAnsi="Wingdings" w:hint="default"/>
      </w:rPr>
    </w:lvl>
    <w:lvl w:ilvl="6" w:tplc="56F2DC32" w:tentative="1">
      <w:start w:val="1"/>
      <w:numFmt w:val="bullet"/>
      <w:lvlText w:val=""/>
      <w:lvlJc w:val="left"/>
      <w:pPr>
        <w:ind w:left="5040" w:hanging="360"/>
      </w:pPr>
      <w:rPr>
        <w:rFonts w:ascii="Symbol" w:hAnsi="Symbol" w:hint="default"/>
      </w:rPr>
    </w:lvl>
    <w:lvl w:ilvl="7" w:tplc="1124EDB6" w:tentative="1">
      <w:start w:val="1"/>
      <w:numFmt w:val="bullet"/>
      <w:lvlText w:val="o"/>
      <w:lvlJc w:val="left"/>
      <w:pPr>
        <w:ind w:left="5760" w:hanging="360"/>
      </w:pPr>
      <w:rPr>
        <w:rFonts w:ascii="Courier New" w:hAnsi="Courier New" w:cs="Courier New" w:hint="default"/>
      </w:rPr>
    </w:lvl>
    <w:lvl w:ilvl="8" w:tplc="18B098BE" w:tentative="1">
      <w:start w:val="1"/>
      <w:numFmt w:val="bullet"/>
      <w:lvlText w:val=""/>
      <w:lvlJc w:val="left"/>
      <w:pPr>
        <w:ind w:left="6480" w:hanging="360"/>
      </w:pPr>
      <w:rPr>
        <w:rFonts w:ascii="Wingdings" w:hAnsi="Wingdings" w:hint="default"/>
      </w:rPr>
    </w:lvl>
  </w:abstractNum>
  <w:abstractNum w:abstractNumId="23">
    <w:nsid w:val="6C3463AB"/>
    <w:multiLevelType w:val="hybridMultilevel"/>
    <w:tmpl w:val="0B44A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BA233B"/>
    <w:multiLevelType w:val="hybridMultilevel"/>
    <w:tmpl w:val="C512F094"/>
    <w:lvl w:ilvl="0" w:tplc="18920CA8">
      <w:start w:val="1"/>
      <w:numFmt w:val="bullet"/>
      <w:lvlText w:val=""/>
      <w:lvlJc w:val="left"/>
      <w:pPr>
        <w:ind w:left="720" w:hanging="360"/>
      </w:pPr>
      <w:rPr>
        <w:rFonts w:ascii="Symbol" w:hAnsi="Symbol" w:hint="default"/>
      </w:rPr>
    </w:lvl>
    <w:lvl w:ilvl="1" w:tplc="E3ACD798" w:tentative="1">
      <w:start w:val="1"/>
      <w:numFmt w:val="bullet"/>
      <w:lvlText w:val="o"/>
      <w:lvlJc w:val="left"/>
      <w:pPr>
        <w:ind w:left="1440" w:hanging="360"/>
      </w:pPr>
      <w:rPr>
        <w:rFonts w:ascii="Courier New" w:hAnsi="Courier New" w:hint="default"/>
      </w:rPr>
    </w:lvl>
    <w:lvl w:ilvl="2" w:tplc="8C00756E" w:tentative="1">
      <w:start w:val="1"/>
      <w:numFmt w:val="bullet"/>
      <w:lvlText w:val=""/>
      <w:lvlJc w:val="left"/>
      <w:pPr>
        <w:ind w:left="2160" w:hanging="360"/>
      </w:pPr>
      <w:rPr>
        <w:rFonts w:ascii="Wingdings" w:hAnsi="Wingdings" w:hint="default"/>
      </w:rPr>
    </w:lvl>
    <w:lvl w:ilvl="3" w:tplc="71AAEEBA" w:tentative="1">
      <w:start w:val="1"/>
      <w:numFmt w:val="bullet"/>
      <w:lvlText w:val=""/>
      <w:lvlJc w:val="left"/>
      <w:pPr>
        <w:ind w:left="2880" w:hanging="360"/>
      </w:pPr>
      <w:rPr>
        <w:rFonts w:ascii="Symbol" w:hAnsi="Symbol" w:hint="default"/>
      </w:rPr>
    </w:lvl>
    <w:lvl w:ilvl="4" w:tplc="FC18D22A" w:tentative="1">
      <w:start w:val="1"/>
      <w:numFmt w:val="bullet"/>
      <w:lvlText w:val="o"/>
      <w:lvlJc w:val="left"/>
      <w:pPr>
        <w:ind w:left="3600" w:hanging="360"/>
      </w:pPr>
      <w:rPr>
        <w:rFonts w:ascii="Courier New" w:hAnsi="Courier New" w:hint="default"/>
      </w:rPr>
    </w:lvl>
    <w:lvl w:ilvl="5" w:tplc="16A05D72" w:tentative="1">
      <w:start w:val="1"/>
      <w:numFmt w:val="bullet"/>
      <w:lvlText w:val=""/>
      <w:lvlJc w:val="left"/>
      <w:pPr>
        <w:ind w:left="4320" w:hanging="360"/>
      </w:pPr>
      <w:rPr>
        <w:rFonts w:ascii="Wingdings" w:hAnsi="Wingdings" w:hint="default"/>
      </w:rPr>
    </w:lvl>
    <w:lvl w:ilvl="6" w:tplc="52CA65CC" w:tentative="1">
      <w:start w:val="1"/>
      <w:numFmt w:val="bullet"/>
      <w:lvlText w:val=""/>
      <w:lvlJc w:val="left"/>
      <w:pPr>
        <w:ind w:left="5040" w:hanging="360"/>
      </w:pPr>
      <w:rPr>
        <w:rFonts w:ascii="Symbol" w:hAnsi="Symbol" w:hint="default"/>
      </w:rPr>
    </w:lvl>
    <w:lvl w:ilvl="7" w:tplc="D75A4CA4" w:tentative="1">
      <w:start w:val="1"/>
      <w:numFmt w:val="bullet"/>
      <w:lvlText w:val="o"/>
      <w:lvlJc w:val="left"/>
      <w:pPr>
        <w:ind w:left="5760" w:hanging="360"/>
      </w:pPr>
      <w:rPr>
        <w:rFonts w:ascii="Courier New" w:hAnsi="Courier New" w:hint="default"/>
      </w:rPr>
    </w:lvl>
    <w:lvl w:ilvl="8" w:tplc="8D4059D6" w:tentative="1">
      <w:start w:val="1"/>
      <w:numFmt w:val="bullet"/>
      <w:lvlText w:val=""/>
      <w:lvlJc w:val="left"/>
      <w:pPr>
        <w:ind w:left="6480" w:hanging="360"/>
      </w:pPr>
      <w:rPr>
        <w:rFonts w:ascii="Wingdings" w:hAnsi="Wingdings" w:hint="default"/>
      </w:rPr>
    </w:lvl>
  </w:abstractNum>
  <w:abstractNum w:abstractNumId="25">
    <w:nsid w:val="745E0402"/>
    <w:multiLevelType w:val="hybridMultilevel"/>
    <w:tmpl w:val="E6EC8720"/>
    <w:lvl w:ilvl="0" w:tplc="14A2D416">
      <w:start w:val="1"/>
      <w:numFmt w:val="bullet"/>
      <w:lvlText w:val=""/>
      <w:lvlJc w:val="left"/>
      <w:pPr>
        <w:ind w:left="720" w:hanging="360"/>
      </w:pPr>
      <w:rPr>
        <w:rFonts w:ascii="Symbol" w:hAnsi="Symbol" w:hint="default"/>
      </w:rPr>
    </w:lvl>
    <w:lvl w:ilvl="1" w:tplc="D3AE65AE" w:tentative="1">
      <w:start w:val="1"/>
      <w:numFmt w:val="bullet"/>
      <w:lvlText w:val="o"/>
      <w:lvlJc w:val="left"/>
      <w:pPr>
        <w:ind w:left="1440" w:hanging="360"/>
      </w:pPr>
      <w:rPr>
        <w:rFonts w:ascii="Courier New" w:hAnsi="Courier New" w:cs="Courier New" w:hint="default"/>
      </w:rPr>
    </w:lvl>
    <w:lvl w:ilvl="2" w:tplc="3C865994" w:tentative="1">
      <w:start w:val="1"/>
      <w:numFmt w:val="bullet"/>
      <w:lvlText w:val=""/>
      <w:lvlJc w:val="left"/>
      <w:pPr>
        <w:ind w:left="2160" w:hanging="360"/>
      </w:pPr>
      <w:rPr>
        <w:rFonts w:ascii="Wingdings" w:hAnsi="Wingdings" w:hint="default"/>
      </w:rPr>
    </w:lvl>
    <w:lvl w:ilvl="3" w:tplc="F63A995E" w:tentative="1">
      <w:start w:val="1"/>
      <w:numFmt w:val="bullet"/>
      <w:lvlText w:val=""/>
      <w:lvlJc w:val="left"/>
      <w:pPr>
        <w:ind w:left="2880" w:hanging="360"/>
      </w:pPr>
      <w:rPr>
        <w:rFonts w:ascii="Symbol" w:hAnsi="Symbol" w:hint="default"/>
      </w:rPr>
    </w:lvl>
    <w:lvl w:ilvl="4" w:tplc="2E166E64" w:tentative="1">
      <w:start w:val="1"/>
      <w:numFmt w:val="bullet"/>
      <w:lvlText w:val="o"/>
      <w:lvlJc w:val="left"/>
      <w:pPr>
        <w:ind w:left="3600" w:hanging="360"/>
      </w:pPr>
      <w:rPr>
        <w:rFonts w:ascii="Courier New" w:hAnsi="Courier New" w:cs="Courier New" w:hint="default"/>
      </w:rPr>
    </w:lvl>
    <w:lvl w:ilvl="5" w:tplc="8696CE00" w:tentative="1">
      <w:start w:val="1"/>
      <w:numFmt w:val="bullet"/>
      <w:lvlText w:val=""/>
      <w:lvlJc w:val="left"/>
      <w:pPr>
        <w:ind w:left="4320" w:hanging="360"/>
      </w:pPr>
      <w:rPr>
        <w:rFonts w:ascii="Wingdings" w:hAnsi="Wingdings" w:hint="default"/>
      </w:rPr>
    </w:lvl>
    <w:lvl w:ilvl="6" w:tplc="652CE21C" w:tentative="1">
      <w:start w:val="1"/>
      <w:numFmt w:val="bullet"/>
      <w:lvlText w:val=""/>
      <w:lvlJc w:val="left"/>
      <w:pPr>
        <w:ind w:left="5040" w:hanging="360"/>
      </w:pPr>
      <w:rPr>
        <w:rFonts w:ascii="Symbol" w:hAnsi="Symbol" w:hint="default"/>
      </w:rPr>
    </w:lvl>
    <w:lvl w:ilvl="7" w:tplc="0D54B51C" w:tentative="1">
      <w:start w:val="1"/>
      <w:numFmt w:val="bullet"/>
      <w:lvlText w:val="o"/>
      <w:lvlJc w:val="left"/>
      <w:pPr>
        <w:ind w:left="5760" w:hanging="360"/>
      </w:pPr>
      <w:rPr>
        <w:rFonts w:ascii="Courier New" w:hAnsi="Courier New" w:cs="Courier New" w:hint="default"/>
      </w:rPr>
    </w:lvl>
    <w:lvl w:ilvl="8" w:tplc="66F6534E" w:tentative="1">
      <w:start w:val="1"/>
      <w:numFmt w:val="bullet"/>
      <w:lvlText w:val=""/>
      <w:lvlJc w:val="left"/>
      <w:pPr>
        <w:ind w:left="6480" w:hanging="360"/>
      </w:pPr>
      <w:rPr>
        <w:rFonts w:ascii="Wingdings" w:hAnsi="Wingdings" w:hint="default"/>
      </w:rPr>
    </w:lvl>
  </w:abstractNum>
  <w:abstractNum w:abstractNumId="26">
    <w:nsid w:val="752A2416"/>
    <w:multiLevelType w:val="hybridMultilevel"/>
    <w:tmpl w:val="16FAE370"/>
    <w:lvl w:ilvl="0" w:tplc="AF54BA1A">
      <w:start w:val="1"/>
      <w:numFmt w:val="bullet"/>
      <w:lvlText w:val=""/>
      <w:lvlJc w:val="left"/>
      <w:pPr>
        <w:ind w:left="720" w:hanging="360"/>
      </w:pPr>
      <w:rPr>
        <w:rFonts w:ascii="Symbol" w:hAnsi="Symbol" w:hint="default"/>
      </w:rPr>
    </w:lvl>
    <w:lvl w:ilvl="1" w:tplc="3030E696" w:tentative="1">
      <w:start w:val="1"/>
      <w:numFmt w:val="bullet"/>
      <w:lvlText w:val="o"/>
      <w:lvlJc w:val="left"/>
      <w:pPr>
        <w:ind w:left="1440" w:hanging="360"/>
      </w:pPr>
      <w:rPr>
        <w:rFonts w:ascii="Courier New" w:hAnsi="Courier New" w:hint="default"/>
      </w:rPr>
    </w:lvl>
    <w:lvl w:ilvl="2" w:tplc="C91CB870" w:tentative="1">
      <w:start w:val="1"/>
      <w:numFmt w:val="bullet"/>
      <w:lvlText w:val=""/>
      <w:lvlJc w:val="left"/>
      <w:pPr>
        <w:ind w:left="2160" w:hanging="360"/>
      </w:pPr>
      <w:rPr>
        <w:rFonts w:ascii="Wingdings" w:hAnsi="Wingdings" w:hint="default"/>
      </w:rPr>
    </w:lvl>
    <w:lvl w:ilvl="3" w:tplc="4230A644" w:tentative="1">
      <w:start w:val="1"/>
      <w:numFmt w:val="bullet"/>
      <w:lvlText w:val=""/>
      <w:lvlJc w:val="left"/>
      <w:pPr>
        <w:ind w:left="2880" w:hanging="360"/>
      </w:pPr>
      <w:rPr>
        <w:rFonts w:ascii="Symbol" w:hAnsi="Symbol" w:hint="default"/>
      </w:rPr>
    </w:lvl>
    <w:lvl w:ilvl="4" w:tplc="FC76F114" w:tentative="1">
      <w:start w:val="1"/>
      <w:numFmt w:val="bullet"/>
      <w:lvlText w:val="o"/>
      <w:lvlJc w:val="left"/>
      <w:pPr>
        <w:ind w:left="3600" w:hanging="360"/>
      </w:pPr>
      <w:rPr>
        <w:rFonts w:ascii="Courier New" w:hAnsi="Courier New" w:hint="default"/>
      </w:rPr>
    </w:lvl>
    <w:lvl w:ilvl="5" w:tplc="4AAE5F22" w:tentative="1">
      <w:start w:val="1"/>
      <w:numFmt w:val="bullet"/>
      <w:lvlText w:val=""/>
      <w:lvlJc w:val="left"/>
      <w:pPr>
        <w:ind w:left="4320" w:hanging="360"/>
      </w:pPr>
      <w:rPr>
        <w:rFonts w:ascii="Wingdings" w:hAnsi="Wingdings" w:hint="default"/>
      </w:rPr>
    </w:lvl>
    <w:lvl w:ilvl="6" w:tplc="0D608A96" w:tentative="1">
      <w:start w:val="1"/>
      <w:numFmt w:val="bullet"/>
      <w:lvlText w:val=""/>
      <w:lvlJc w:val="left"/>
      <w:pPr>
        <w:ind w:left="5040" w:hanging="360"/>
      </w:pPr>
      <w:rPr>
        <w:rFonts w:ascii="Symbol" w:hAnsi="Symbol" w:hint="default"/>
      </w:rPr>
    </w:lvl>
    <w:lvl w:ilvl="7" w:tplc="FF1A4898" w:tentative="1">
      <w:start w:val="1"/>
      <w:numFmt w:val="bullet"/>
      <w:lvlText w:val="o"/>
      <w:lvlJc w:val="left"/>
      <w:pPr>
        <w:ind w:left="5760" w:hanging="360"/>
      </w:pPr>
      <w:rPr>
        <w:rFonts w:ascii="Courier New" w:hAnsi="Courier New" w:hint="default"/>
      </w:rPr>
    </w:lvl>
    <w:lvl w:ilvl="8" w:tplc="695ED0C4" w:tentative="1">
      <w:start w:val="1"/>
      <w:numFmt w:val="bullet"/>
      <w:lvlText w:val=""/>
      <w:lvlJc w:val="left"/>
      <w:pPr>
        <w:ind w:left="6480" w:hanging="360"/>
      </w:pPr>
      <w:rPr>
        <w:rFonts w:ascii="Wingdings" w:hAnsi="Wingdings" w:hint="default"/>
      </w:rPr>
    </w:lvl>
  </w:abstractNum>
  <w:abstractNum w:abstractNumId="27">
    <w:nsid w:val="779E4A63"/>
    <w:multiLevelType w:val="hybridMultilevel"/>
    <w:tmpl w:val="F894FCD6"/>
    <w:lvl w:ilvl="0" w:tplc="573AA02C">
      <w:start w:val="1"/>
      <w:numFmt w:val="bullet"/>
      <w:lvlText w:val=""/>
      <w:lvlJc w:val="left"/>
      <w:pPr>
        <w:ind w:left="720" w:hanging="360"/>
      </w:pPr>
      <w:rPr>
        <w:rFonts w:ascii="Symbol" w:hAnsi="Symbol" w:hint="default"/>
      </w:rPr>
    </w:lvl>
    <w:lvl w:ilvl="1" w:tplc="52B2DED2" w:tentative="1">
      <w:start w:val="1"/>
      <w:numFmt w:val="bullet"/>
      <w:lvlText w:val="o"/>
      <w:lvlJc w:val="left"/>
      <w:pPr>
        <w:ind w:left="1440" w:hanging="360"/>
      </w:pPr>
      <w:rPr>
        <w:rFonts w:ascii="Courier New" w:hAnsi="Courier New" w:cs="Courier New" w:hint="default"/>
      </w:rPr>
    </w:lvl>
    <w:lvl w:ilvl="2" w:tplc="BD6A41F8" w:tentative="1">
      <w:start w:val="1"/>
      <w:numFmt w:val="bullet"/>
      <w:lvlText w:val=""/>
      <w:lvlJc w:val="left"/>
      <w:pPr>
        <w:ind w:left="2160" w:hanging="360"/>
      </w:pPr>
      <w:rPr>
        <w:rFonts w:ascii="Wingdings" w:hAnsi="Wingdings" w:hint="default"/>
      </w:rPr>
    </w:lvl>
    <w:lvl w:ilvl="3" w:tplc="56FED04C" w:tentative="1">
      <w:start w:val="1"/>
      <w:numFmt w:val="bullet"/>
      <w:lvlText w:val=""/>
      <w:lvlJc w:val="left"/>
      <w:pPr>
        <w:ind w:left="2880" w:hanging="360"/>
      </w:pPr>
      <w:rPr>
        <w:rFonts w:ascii="Symbol" w:hAnsi="Symbol" w:hint="default"/>
      </w:rPr>
    </w:lvl>
    <w:lvl w:ilvl="4" w:tplc="9828C54C" w:tentative="1">
      <w:start w:val="1"/>
      <w:numFmt w:val="bullet"/>
      <w:lvlText w:val="o"/>
      <w:lvlJc w:val="left"/>
      <w:pPr>
        <w:ind w:left="3600" w:hanging="360"/>
      </w:pPr>
      <w:rPr>
        <w:rFonts w:ascii="Courier New" w:hAnsi="Courier New" w:cs="Courier New" w:hint="default"/>
      </w:rPr>
    </w:lvl>
    <w:lvl w:ilvl="5" w:tplc="7EE6DEE8" w:tentative="1">
      <w:start w:val="1"/>
      <w:numFmt w:val="bullet"/>
      <w:lvlText w:val=""/>
      <w:lvlJc w:val="left"/>
      <w:pPr>
        <w:ind w:left="4320" w:hanging="360"/>
      </w:pPr>
      <w:rPr>
        <w:rFonts w:ascii="Wingdings" w:hAnsi="Wingdings" w:hint="default"/>
      </w:rPr>
    </w:lvl>
    <w:lvl w:ilvl="6" w:tplc="136EB0EC" w:tentative="1">
      <w:start w:val="1"/>
      <w:numFmt w:val="bullet"/>
      <w:lvlText w:val=""/>
      <w:lvlJc w:val="left"/>
      <w:pPr>
        <w:ind w:left="5040" w:hanging="360"/>
      </w:pPr>
      <w:rPr>
        <w:rFonts w:ascii="Symbol" w:hAnsi="Symbol" w:hint="default"/>
      </w:rPr>
    </w:lvl>
    <w:lvl w:ilvl="7" w:tplc="F29CEE90" w:tentative="1">
      <w:start w:val="1"/>
      <w:numFmt w:val="bullet"/>
      <w:lvlText w:val="o"/>
      <w:lvlJc w:val="left"/>
      <w:pPr>
        <w:ind w:left="5760" w:hanging="360"/>
      </w:pPr>
      <w:rPr>
        <w:rFonts w:ascii="Courier New" w:hAnsi="Courier New" w:cs="Courier New" w:hint="default"/>
      </w:rPr>
    </w:lvl>
    <w:lvl w:ilvl="8" w:tplc="AA504726" w:tentative="1">
      <w:start w:val="1"/>
      <w:numFmt w:val="bullet"/>
      <w:lvlText w:val=""/>
      <w:lvlJc w:val="left"/>
      <w:pPr>
        <w:ind w:left="6480" w:hanging="360"/>
      </w:pPr>
      <w:rPr>
        <w:rFonts w:ascii="Wingdings" w:hAnsi="Wingdings" w:hint="default"/>
      </w:rPr>
    </w:lvl>
  </w:abstractNum>
  <w:abstractNum w:abstractNumId="28">
    <w:nsid w:val="78343042"/>
    <w:multiLevelType w:val="hybridMultilevel"/>
    <w:tmpl w:val="BBFC622C"/>
    <w:lvl w:ilvl="0" w:tplc="2F088DD2">
      <w:start w:val="1"/>
      <w:numFmt w:val="bullet"/>
      <w:lvlText w:val=""/>
      <w:lvlJc w:val="left"/>
      <w:pPr>
        <w:ind w:left="720" w:hanging="360"/>
      </w:pPr>
      <w:rPr>
        <w:rFonts w:ascii="Symbol" w:hAnsi="Symbol" w:hint="default"/>
        <w:color w:val="00B050"/>
      </w:rPr>
    </w:lvl>
    <w:lvl w:ilvl="1" w:tplc="57B07954" w:tentative="1">
      <w:start w:val="1"/>
      <w:numFmt w:val="bullet"/>
      <w:lvlText w:val="o"/>
      <w:lvlJc w:val="left"/>
      <w:pPr>
        <w:ind w:left="1440" w:hanging="360"/>
      </w:pPr>
      <w:rPr>
        <w:rFonts w:ascii="Courier New" w:hAnsi="Courier New" w:cs="Courier New" w:hint="default"/>
      </w:rPr>
    </w:lvl>
    <w:lvl w:ilvl="2" w:tplc="FD72A824" w:tentative="1">
      <w:start w:val="1"/>
      <w:numFmt w:val="bullet"/>
      <w:lvlText w:val=""/>
      <w:lvlJc w:val="left"/>
      <w:pPr>
        <w:ind w:left="2160" w:hanging="360"/>
      </w:pPr>
      <w:rPr>
        <w:rFonts w:ascii="Wingdings" w:hAnsi="Wingdings" w:hint="default"/>
      </w:rPr>
    </w:lvl>
    <w:lvl w:ilvl="3" w:tplc="09F41AC4" w:tentative="1">
      <w:start w:val="1"/>
      <w:numFmt w:val="bullet"/>
      <w:lvlText w:val=""/>
      <w:lvlJc w:val="left"/>
      <w:pPr>
        <w:ind w:left="2880" w:hanging="360"/>
      </w:pPr>
      <w:rPr>
        <w:rFonts w:ascii="Symbol" w:hAnsi="Symbol" w:hint="default"/>
      </w:rPr>
    </w:lvl>
    <w:lvl w:ilvl="4" w:tplc="1ED09D94" w:tentative="1">
      <w:start w:val="1"/>
      <w:numFmt w:val="bullet"/>
      <w:lvlText w:val="o"/>
      <w:lvlJc w:val="left"/>
      <w:pPr>
        <w:ind w:left="3600" w:hanging="360"/>
      </w:pPr>
      <w:rPr>
        <w:rFonts w:ascii="Courier New" w:hAnsi="Courier New" w:cs="Courier New" w:hint="default"/>
      </w:rPr>
    </w:lvl>
    <w:lvl w:ilvl="5" w:tplc="D90C39F2" w:tentative="1">
      <w:start w:val="1"/>
      <w:numFmt w:val="bullet"/>
      <w:lvlText w:val=""/>
      <w:lvlJc w:val="left"/>
      <w:pPr>
        <w:ind w:left="4320" w:hanging="360"/>
      </w:pPr>
      <w:rPr>
        <w:rFonts w:ascii="Wingdings" w:hAnsi="Wingdings" w:hint="default"/>
      </w:rPr>
    </w:lvl>
    <w:lvl w:ilvl="6" w:tplc="5876FC5A" w:tentative="1">
      <w:start w:val="1"/>
      <w:numFmt w:val="bullet"/>
      <w:lvlText w:val=""/>
      <w:lvlJc w:val="left"/>
      <w:pPr>
        <w:ind w:left="5040" w:hanging="360"/>
      </w:pPr>
      <w:rPr>
        <w:rFonts w:ascii="Symbol" w:hAnsi="Symbol" w:hint="default"/>
      </w:rPr>
    </w:lvl>
    <w:lvl w:ilvl="7" w:tplc="8BA47D4E" w:tentative="1">
      <w:start w:val="1"/>
      <w:numFmt w:val="bullet"/>
      <w:lvlText w:val="o"/>
      <w:lvlJc w:val="left"/>
      <w:pPr>
        <w:ind w:left="5760" w:hanging="360"/>
      </w:pPr>
      <w:rPr>
        <w:rFonts w:ascii="Courier New" w:hAnsi="Courier New" w:cs="Courier New" w:hint="default"/>
      </w:rPr>
    </w:lvl>
    <w:lvl w:ilvl="8" w:tplc="8BFEFAC6" w:tentative="1">
      <w:start w:val="1"/>
      <w:numFmt w:val="bullet"/>
      <w:lvlText w:val=""/>
      <w:lvlJc w:val="left"/>
      <w:pPr>
        <w:ind w:left="6480" w:hanging="360"/>
      </w:pPr>
      <w:rPr>
        <w:rFonts w:ascii="Wingdings" w:hAnsi="Wingdings" w:hint="default"/>
      </w:rPr>
    </w:lvl>
  </w:abstractNum>
  <w:abstractNum w:abstractNumId="29">
    <w:nsid w:val="7A527D55"/>
    <w:multiLevelType w:val="hybridMultilevel"/>
    <w:tmpl w:val="098A32C2"/>
    <w:lvl w:ilvl="0" w:tplc="12A21222">
      <w:start w:val="1"/>
      <w:numFmt w:val="bullet"/>
      <w:lvlText w:val=""/>
      <w:lvlJc w:val="left"/>
      <w:pPr>
        <w:ind w:left="720" w:hanging="360"/>
      </w:pPr>
      <w:rPr>
        <w:rFonts w:ascii="Symbol" w:hAnsi="Symbol" w:hint="default"/>
      </w:rPr>
    </w:lvl>
    <w:lvl w:ilvl="1" w:tplc="18CCCE28" w:tentative="1">
      <w:start w:val="1"/>
      <w:numFmt w:val="bullet"/>
      <w:lvlText w:val="o"/>
      <w:lvlJc w:val="left"/>
      <w:pPr>
        <w:ind w:left="1440" w:hanging="360"/>
      </w:pPr>
      <w:rPr>
        <w:rFonts w:ascii="Courier New" w:hAnsi="Courier New" w:cs="Courier New" w:hint="default"/>
      </w:rPr>
    </w:lvl>
    <w:lvl w:ilvl="2" w:tplc="5282DA80" w:tentative="1">
      <w:start w:val="1"/>
      <w:numFmt w:val="bullet"/>
      <w:lvlText w:val=""/>
      <w:lvlJc w:val="left"/>
      <w:pPr>
        <w:ind w:left="2160" w:hanging="360"/>
      </w:pPr>
      <w:rPr>
        <w:rFonts w:ascii="Wingdings" w:hAnsi="Wingdings" w:hint="default"/>
      </w:rPr>
    </w:lvl>
    <w:lvl w:ilvl="3" w:tplc="0512D0DE" w:tentative="1">
      <w:start w:val="1"/>
      <w:numFmt w:val="bullet"/>
      <w:lvlText w:val=""/>
      <w:lvlJc w:val="left"/>
      <w:pPr>
        <w:ind w:left="2880" w:hanging="360"/>
      </w:pPr>
      <w:rPr>
        <w:rFonts w:ascii="Symbol" w:hAnsi="Symbol" w:hint="default"/>
      </w:rPr>
    </w:lvl>
    <w:lvl w:ilvl="4" w:tplc="75802512" w:tentative="1">
      <w:start w:val="1"/>
      <w:numFmt w:val="bullet"/>
      <w:lvlText w:val="o"/>
      <w:lvlJc w:val="left"/>
      <w:pPr>
        <w:ind w:left="3600" w:hanging="360"/>
      </w:pPr>
      <w:rPr>
        <w:rFonts w:ascii="Courier New" w:hAnsi="Courier New" w:cs="Courier New" w:hint="default"/>
      </w:rPr>
    </w:lvl>
    <w:lvl w:ilvl="5" w:tplc="9EACD1BC" w:tentative="1">
      <w:start w:val="1"/>
      <w:numFmt w:val="bullet"/>
      <w:lvlText w:val=""/>
      <w:lvlJc w:val="left"/>
      <w:pPr>
        <w:ind w:left="4320" w:hanging="360"/>
      </w:pPr>
      <w:rPr>
        <w:rFonts w:ascii="Wingdings" w:hAnsi="Wingdings" w:hint="default"/>
      </w:rPr>
    </w:lvl>
    <w:lvl w:ilvl="6" w:tplc="D32E1170" w:tentative="1">
      <w:start w:val="1"/>
      <w:numFmt w:val="bullet"/>
      <w:lvlText w:val=""/>
      <w:lvlJc w:val="left"/>
      <w:pPr>
        <w:ind w:left="5040" w:hanging="360"/>
      </w:pPr>
      <w:rPr>
        <w:rFonts w:ascii="Symbol" w:hAnsi="Symbol" w:hint="default"/>
      </w:rPr>
    </w:lvl>
    <w:lvl w:ilvl="7" w:tplc="772A2B70" w:tentative="1">
      <w:start w:val="1"/>
      <w:numFmt w:val="bullet"/>
      <w:lvlText w:val="o"/>
      <w:lvlJc w:val="left"/>
      <w:pPr>
        <w:ind w:left="5760" w:hanging="360"/>
      </w:pPr>
      <w:rPr>
        <w:rFonts w:ascii="Courier New" w:hAnsi="Courier New" w:cs="Courier New" w:hint="default"/>
      </w:rPr>
    </w:lvl>
    <w:lvl w:ilvl="8" w:tplc="D458F4DA" w:tentative="1">
      <w:start w:val="1"/>
      <w:numFmt w:val="bullet"/>
      <w:lvlText w:val=""/>
      <w:lvlJc w:val="left"/>
      <w:pPr>
        <w:ind w:left="6480" w:hanging="360"/>
      </w:pPr>
      <w:rPr>
        <w:rFonts w:ascii="Wingdings" w:hAnsi="Wingdings" w:hint="default"/>
      </w:rPr>
    </w:lvl>
  </w:abstractNum>
  <w:abstractNum w:abstractNumId="30">
    <w:nsid w:val="7B791BAE"/>
    <w:multiLevelType w:val="hybridMultilevel"/>
    <w:tmpl w:val="0E426962"/>
    <w:lvl w:ilvl="0" w:tplc="E74E4764">
      <w:start w:val="1"/>
      <w:numFmt w:val="bullet"/>
      <w:lvlText w:val=""/>
      <w:lvlJc w:val="left"/>
      <w:pPr>
        <w:ind w:left="720" w:hanging="360"/>
      </w:pPr>
      <w:rPr>
        <w:rFonts w:ascii="Symbol" w:hAnsi="Symbol" w:hint="default"/>
      </w:rPr>
    </w:lvl>
    <w:lvl w:ilvl="1" w:tplc="1FB0F6FC" w:tentative="1">
      <w:start w:val="1"/>
      <w:numFmt w:val="bullet"/>
      <w:lvlText w:val="o"/>
      <w:lvlJc w:val="left"/>
      <w:pPr>
        <w:ind w:left="1440" w:hanging="360"/>
      </w:pPr>
      <w:rPr>
        <w:rFonts w:ascii="Courier New" w:hAnsi="Courier New" w:cs="Courier New" w:hint="default"/>
      </w:rPr>
    </w:lvl>
    <w:lvl w:ilvl="2" w:tplc="ED36E402" w:tentative="1">
      <w:start w:val="1"/>
      <w:numFmt w:val="bullet"/>
      <w:lvlText w:val=""/>
      <w:lvlJc w:val="left"/>
      <w:pPr>
        <w:ind w:left="2160" w:hanging="360"/>
      </w:pPr>
      <w:rPr>
        <w:rFonts w:ascii="Wingdings" w:hAnsi="Wingdings" w:hint="default"/>
      </w:rPr>
    </w:lvl>
    <w:lvl w:ilvl="3" w:tplc="D0D4CAEC" w:tentative="1">
      <w:start w:val="1"/>
      <w:numFmt w:val="bullet"/>
      <w:lvlText w:val=""/>
      <w:lvlJc w:val="left"/>
      <w:pPr>
        <w:ind w:left="2880" w:hanging="360"/>
      </w:pPr>
      <w:rPr>
        <w:rFonts w:ascii="Symbol" w:hAnsi="Symbol" w:hint="default"/>
      </w:rPr>
    </w:lvl>
    <w:lvl w:ilvl="4" w:tplc="58680C20" w:tentative="1">
      <w:start w:val="1"/>
      <w:numFmt w:val="bullet"/>
      <w:lvlText w:val="o"/>
      <w:lvlJc w:val="left"/>
      <w:pPr>
        <w:ind w:left="3600" w:hanging="360"/>
      </w:pPr>
      <w:rPr>
        <w:rFonts w:ascii="Courier New" w:hAnsi="Courier New" w:cs="Courier New" w:hint="default"/>
      </w:rPr>
    </w:lvl>
    <w:lvl w:ilvl="5" w:tplc="82881EB2" w:tentative="1">
      <w:start w:val="1"/>
      <w:numFmt w:val="bullet"/>
      <w:lvlText w:val=""/>
      <w:lvlJc w:val="left"/>
      <w:pPr>
        <w:ind w:left="4320" w:hanging="360"/>
      </w:pPr>
      <w:rPr>
        <w:rFonts w:ascii="Wingdings" w:hAnsi="Wingdings" w:hint="default"/>
      </w:rPr>
    </w:lvl>
    <w:lvl w:ilvl="6" w:tplc="09044156" w:tentative="1">
      <w:start w:val="1"/>
      <w:numFmt w:val="bullet"/>
      <w:lvlText w:val=""/>
      <w:lvlJc w:val="left"/>
      <w:pPr>
        <w:ind w:left="5040" w:hanging="360"/>
      </w:pPr>
      <w:rPr>
        <w:rFonts w:ascii="Symbol" w:hAnsi="Symbol" w:hint="default"/>
      </w:rPr>
    </w:lvl>
    <w:lvl w:ilvl="7" w:tplc="FAFE97FA" w:tentative="1">
      <w:start w:val="1"/>
      <w:numFmt w:val="bullet"/>
      <w:lvlText w:val="o"/>
      <w:lvlJc w:val="left"/>
      <w:pPr>
        <w:ind w:left="5760" w:hanging="360"/>
      </w:pPr>
      <w:rPr>
        <w:rFonts w:ascii="Courier New" w:hAnsi="Courier New" w:cs="Courier New" w:hint="default"/>
      </w:rPr>
    </w:lvl>
    <w:lvl w:ilvl="8" w:tplc="D834BC2A" w:tentative="1">
      <w:start w:val="1"/>
      <w:numFmt w:val="bullet"/>
      <w:lvlText w:val=""/>
      <w:lvlJc w:val="left"/>
      <w:pPr>
        <w:ind w:left="6480" w:hanging="360"/>
      </w:pPr>
      <w:rPr>
        <w:rFonts w:ascii="Wingdings" w:hAnsi="Wingdings" w:hint="default"/>
      </w:rPr>
    </w:lvl>
  </w:abstractNum>
  <w:abstractNum w:abstractNumId="31">
    <w:nsid w:val="7DCD064B"/>
    <w:multiLevelType w:val="hybridMultilevel"/>
    <w:tmpl w:val="4CFA6EC2"/>
    <w:lvl w:ilvl="0" w:tplc="9BD849E2">
      <w:start w:val="1"/>
      <w:numFmt w:val="bullet"/>
      <w:lvlText w:val=""/>
      <w:lvlJc w:val="left"/>
      <w:pPr>
        <w:ind w:left="720" w:hanging="360"/>
      </w:pPr>
      <w:rPr>
        <w:rFonts w:ascii="Symbol" w:hAnsi="Symbol" w:hint="default"/>
      </w:rPr>
    </w:lvl>
    <w:lvl w:ilvl="1" w:tplc="E9BC7412" w:tentative="1">
      <w:start w:val="1"/>
      <w:numFmt w:val="bullet"/>
      <w:lvlText w:val="o"/>
      <w:lvlJc w:val="left"/>
      <w:pPr>
        <w:ind w:left="1440" w:hanging="360"/>
      </w:pPr>
      <w:rPr>
        <w:rFonts w:ascii="Courier New" w:hAnsi="Courier New" w:cs="Courier New" w:hint="default"/>
      </w:rPr>
    </w:lvl>
    <w:lvl w:ilvl="2" w:tplc="31BA3D80" w:tentative="1">
      <w:start w:val="1"/>
      <w:numFmt w:val="bullet"/>
      <w:lvlText w:val=""/>
      <w:lvlJc w:val="left"/>
      <w:pPr>
        <w:ind w:left="2160" w:hanging="360"/>
      </w:pPr>
      <w:rPr>
        <w:rFonts w:ascii="Wingdings" w:hAnsi="Wingdings" w:hint="default"/>
      </w:rPr>
    </w:lvl>
    <w:lvl w:ilvl="3" w:tplc="C8A856EA" w:tentative="1">
      <w:start w:val="1"/>
      <w:numFmt w:val="bullet"/>
      <w:lvlText w:val=""/>
      <w:lvlJc w:val="left"/>
      <w:pPr>
        <w:ind w:left="2880" w:hanging="360"/>
      </w:pPr>
      <w:rPr>
        <w:rFonts w:ascii="Symbol" w:hAnsi="Symbol" w:hint="default"/>
      </w:rPr>
    </w:lvl>
    <w:lvl w:ilvl="4" w:tplc="A0B0ECB8" w:tentative="1">
      <w:start w:val="1"/>
      <w:numFmt w:val="bullet"/>
      <w:lvlText w:val="o"/>
      <w:lvlJc w:val="left"/>
      <w:pPr>
        <w:ind w:left="3600" w:hanging="360"/>
      </w:pPr>
      <w:rPr>
        <w:rFonts w:ascii="Courier New" w:hAnsi="Courier New" w:cs="Courier New" w:hint="default"/>
      </w:rPr>
    </w:lvl>
    <w:lvl w:ilvl="5" w:tplc="012C3A96" w:tentative="1">
      <w:start w:val="1"/>
      <w:numFmt w:val="bullet"/>
      <w:lvlText w:val=""/>
      <w:lvlJc w:val="left"/>
      <w:pPr>
        <w:ind w:left="4320" w:hanging="360"/>
      </w:pPr>
      <w:rPr>
        <w:rFonts w:ascii="Wingdings" w:hAnsi="Wingdings" w:hint="default"/>
      </w:rPr>
    </w:lvl>
    <w:lvl w:ilvl="6" w:tplc="0C76805E" w:tentative="1">
      <w:start w:val="1"/>
      <w:numFmt w:val="bullet"/>
      <w:lvlText w:val=""/>
      <w:lvlJc w:val="left"/>
      <w:pPr>
        <w:ind w:left="5040" w:hanging="360"/>
      </w:pPr>
      <w:rPr>
        <w:rFonts w:ascii="Symbol" w:hAnsi="Symbol" w:hint="default"/>
      </w:rPr>
    </w:lvl>
    <w:lvl w:ilvl="7" w:tplc="0B3AEA84" w:tentative="1">
      <w:start w:val="1"/>
      <w:numFmt w:val="bullet"/>
      <w:lvlText w:val="o"/>
      <w:lvlJc w:val="left"/>
      <w:pPr>
        <w:ind w:left="5760" w:hanging="360"/>
      </w:pPr>
      <w:rPr>
        <w:rFonts w:ascii="Courier New" w:hAnsi="Courier New" w:cs="Courier New" w:hint="default"/>
      </w:rPr>
    </w:lvl>
    <w:lvl w:ilvl="8" w:tplc="4942C0A6"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16"/>
  </w:num>
  <w:num w:numId="4">
    <w:abstractNumId w:val="0"/>
  </w:num>
  <w:num w:numId="5">
    <w:abstractNumId w:val="2"/>
  </w:num>
  <w:num w:numId="6">
    <w:abstractNumId w:val="24"/>
  </w:num>
  <w:num w:numId="7">
    <w:abstractNumId w:val="4"/>
  </w:num>
  <w:num w:numId="8">
    <w:abstractNumId w:val="9"/>
  </w:num>
  <w:num w:numId="9">
    <w:abstractNumId w:val="28"/>
  </w:num>
  <w:num w:numId="10">
    <w:abstractNumId w:val="5"/>
  </w:num>
  <w:num w:numId="11">
    <w:abstractNumId w:val="15"/>
  </w:num>
  <w:num w:numId="12">
    <w:abstractNumId w:val="12"/>
  </w:num>
  <w:num w:numId="13">
    <w:abstractNumId w:val="30"/>
  </w:num>
  <w:num w:numId="14">
    <w:abstractNumId w:val="13"/>
  </w:num>
  <w:num w:numId="15">
    <w:abstractNumId w:val="8"/>
  </w:num>
  <w:num w:numId="16">
    <w:abstractNumId w:val="21"/>
  </w:num>
  <w:num w:numId="17">
    <w:abstractNumId w:val="22"/>
  </w:num>
  <w:num w:numId="18">
    <w:abstractNumId w:val="7"/>
  </w:num>
  <w:num w:numId="19">
    <w:abstractNumId w:val="3"/>
  </w:num>
  <w:num w:numId="20">
    <w:abstractNumId w:val="25"/>
  </w:num>
  <w:num w:numId="21">
    <w:abstractNumId w:val="29"/>
  </w:num>
  <w:num w:numId="22">
    <w:abstractNumId w:val="19"/>
  </w:num>
  <w:num w:numId="23">
    <w:abstractNumId w:val="31"/>
  </w:num>
  <w:num w:numId="24">
    <w:abstractNumId w:val="18"/>
  </w:num>
  <w:num w:numId="25">
    <w:abstractNumId w:val="27"/>
  </w:num>
  <w:num w:numId="26">
    <w:abstractNumId w:val="11"/>
  </w:num>
  <w:num w:numId="27">
    <w:abstractNumId w:val="10"/>
  </w:num>
  <w:num w:numId="28">
    <w:abstractNumId w:val="20"/>
  </w:num>
  <w:num w:numId="29">
    <w:abstractNumId w:val="14"/>
  </w:num>
  <w:num w:numId="30">
    <w:abstractNumId w:val="17"/>
  </w:num>
  <w:num w:numId="31">
    <w:abstractNumId w:val="2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54"/>
    <w:rsid w:val="00000FBC"/>
    <w:rsid w:val="00003482"/>
    <w:rsid w:val="000057CF"/>
    <w:rsid w:val="000101EA"/>
    <w:rsid w:val="00010357"/>
    <w:rsid w:val="00010C89"/>
    <w:rsid w:val="00013334"/>
    <w:rsid w:val="00014737"/>
    <w:rsid w:val="00015BE2"/>
    <w:rsid w:val="00017B88"/>
    <w:rsid w:val="0002330B"/>
    <w:rsid w:val="00025611"/>
    <w:rsid w:val="0002713B"/>
    <w:rsid w:val="0003284F"/>
    <w:rsid w:val="000344E5"/>
    <w:rsid w:val="000353A3"/>
    <w:rsid w:val="00035E44"/>
    <w:rsid w:val="0003740B"/>
    <w:rsid w:val="00050C5C"/>
    <w:rsid w:val="00054D07"/>
    <w:rsid w:val="00054F1F"/>
    <w:rsid w:val="00056BB1"/>
    <w:rsid w:val="00057064"/>
    <w:rsid w:val="0006213D"/>
    <w:rsid w:val="00063BC2"/>
    <w:rsid w:val="00063C6F"/>
    <w:rsid w:val="00064390"/>
    <w:rsid w:val="00064ECD"/>
    <w:rsid w:val="00066040"/>
    <w:rsid w:val="000712DF"/>
    <w:rsid w:val="00072979"/>
    <w:rsid w:val="0007384D"/>
    <w:rsid w:val="00075009"/>
    <w:rsid w:val="00076FC3"/>
    <w:rsid w:val="000772F5"/>
    <w:rsid w:val="00077616"/>
    <w:rsid w:val="00077E5F"/>
    <w:rsid w:val="00082804"/>
    <w:rsid w:val="0008455C"/>
    <w:rsid w:val="00087C6C"/>
    <w:rsid w:val="00090345"/>
    <w:rsid w:val="000906C2"/>
    <w:rsid w:val="00093F01"/>
    <w:rsid w:val="000964B9"/>
    <w:rsid w:val="000A3DCA"/>
    <w:rsid w:val="000A5189"/>
    <w:rsid w:val="000A5CE6"/>
    <w:rsid w:val="000A7012"/>
    <w:rsid w:val="000A7595"/>
    <w:rsid w:val="000B2C82"/>
    <w:rsid w:val="000B396C"/>
    <w:rsid w:val="000B46BB"/>
    <w:rsid w:val="000B7578"/>
    <w:rsid w:val="000B75F4"/>
    <w:rsid w:val="000C1632"/>
    <w:rsid w:val="000C2F79"/>
    <w:rsid w:val="000C3B0E"/>
    <w:rsid w:val="000C4D45"/>
    <w:rsid w:val="000C4D6E"/>
    <w:rsid w:val="000C57F3"/>
    <w:rsid w:val="000C60DE"/>
    <w:rsid w:val="000C68A9"/>
    <w:rsid w:val="000C6A71"/>
    <w:rsid w:val="000C6AB1"/>
    <w:rsid w:val="000C6D9D"/>
    <w:rsid w:val="000D1CD8"/>
    <w:rsid w:val="000D3989"/>
    <w:rsid w:val="000D6C93"/>
    <w:rsid w:val="000D7405"/>
    <w:rsid w:val="000E0E01"/>
    <w:rsid w:val="000E26C3"/>
    <w:rsid w:val="000E2D1D"/>
    <w:rsid w:val="000E361B"/>
    <w:rsid w:val="000E4200"/>
    <w:rsid w:val="000E4B6F"/>
    <w:rsid w:val="000E62D7"/>
    <w:rsid w:val="000E6734"/>
    <w:rsid w:val="000E7036"/>
    <w:rsid w:val="000E735E"/>
    <w:rsid w:val="000E7874"/>
    <w:rsid w:val="000F27A4"/>
    <w:rsid w:val="000F4926"/>
    <w:rsid w:val="000F6652"/>
    <w:rsid w:val="000F6882"/>
    <w:rsid w:val="00101011"/>
    <w:rsid w:val="001021B9"/>
    <w:rsid w:val="0010376C"/>
    <w:rsid w:val="00103BF5"/>
    <w:rsid w:val="00104F03"/>
    <w:rsid w:val="0010682E"/>
    <w:rsid w:val="001115B3"/>
    <w:rsid w:val="00111F9A"/>
    <w:rsid w:val="001133B7"/>
    <w:rsid w:val="00113B9E"/>
    <w:rsid w:val="00117E8C"/>
    <w:rsid w:val="00120D26"/>
    <w:rsid w:val="00121FCB"/>
    <w:rsid w:val="0012375E"/>
    <w:rsid w:val="00124007"/>
    <w:rsid w:val="00131A4C"/>
    <w:rsid w:val="0013368B"/>
    <w:rsid w:val="00133B09"/>
    <w:rsid w:val="00133E03"/>
    <w:rsid w:val="00133F3E"/>
    <w:rsid w:val="00135005"/>
    <w:rsid w:val="0013571A"/>
    <w:rsid w:val="00135E9D"/>
    <w:rsid w:val="00137429"/>
    <w:rsid w:val="001420DE"/>
    <w:rsid w:val="00143CA2"/>
    <w:rsid w:val="00143E0E"/>
    <w:rsid w:val="00147F22"/>
    <w:rsid w:val="00150A9B"/>
    <w:rsid w:val="0015140F"/>
    <w:rsid w:val="00151978"/>
    <w:rsid w:val="001565B7"/>
    <w:rsid w:val="00156D92"/>
    <w:rsid w:val="001572CC"/>
    <w:rsid w:val="00160218"/>
    <w:rsid w:val="0017295A"/>
    <w:rsid w:val="00172DCB"/>
    <w:rsid w:val="0017497C"/>
    <w:rsid w:val="00174F2A"/>
    <w:rsid w:val="00180297"/>
    <w:rsid w:val="00180E1F"/>
    <w:rsid w:val="0018204C"/>
    <w:rsid w:val="00182124"/>
    <w:rsid w:val="0018227C"/>
    <w:rsid w:val="00182858"/>
    <w:rsid w:val="001864A9"/>
    <w:rsid w:val="00187343"/>
    <w:rsid w:val="00187D05"/>
    <w:rsid w:val="00191B9A"/>
    <w:rsid w:val="00192359"/>
    <w:rsid w:val="00192BF0"/>
    <w:rsid w:val="0019411B"/>
    <w:rsid w:val="00195287"/>
    <w:rsid w:val="00196C38"/>
    <w:rsid w:val="001979C7"/>
    <w:rsid w:val="001A08E0"/>
    <w:rsid w:val="001A168B"/>
    <w:rsid w:val="001A21B7"/>
    <w:rsid w:val="001A228E"/>
    <w:rsid w:val="001A2BEC"/>
    <w:rsid w:val="001A4089"/>
    <w:rsid w:val="001A5D55"/>
    <w:rsid w:val="001A6D63"/>
    <w:rsid w:val="001B1DD7"/>
    <w:rsid w:val="001B20C7"/>
    <w:rsid w:val="001B30EB"/>
    <w:rsid w:val="001B3989"/>
    <w:rsid w:val="001B39F7"/>
    <w:rsid w:val="001B3C84"/>
    <w:rsid w:val="001B426A"/>
    <w:rsid w:val="001B4386"/>
    <w:rsid w:val="001C2347"/>
    <w:rsid w:val="001C3BF7"/>
    <w:rsid w:val="001C5A60"/>
    <w:rsid w:val="001C762F"/>
    <w:rsid w:val="001D16DF"/>
    <w:rsid w:val="001D331B"/>
    <w:rsid w:val="001D351E"/>
    <w:rsid w:val="001D4ECF"/>
    <w:rsid w:val="001D6683"/>
    <w:rsid w:val="001D7347"/>
    <w:rsid w:val="001E07C0"/>
    <w:rsid w:val="001E0FBF"/>
    <w:rsid w:val="001E2659"/>
    <w:rsid w:val="001E3418"/>
    <w:rsid w:val="001E35DD"/>
    <w:rsid w:val="001E50BE"/>
    <w:rsid w:val="001E77BC"/>
    <w:rsid w:val="001F1CA0"/>
    <w:rsid w:val="001F1D91"/>
    <w:rsid w:val="001F1FD4"/>
    <w:rsid w:val="001F2E8E"/>
    <w:rsid w:val="001F3DAF"/>
    <w:rsid w:val="001F43A0"/>
    <w:rsid w:val="001F4C76"/>
    <w:rsid w:val="001F4D05"/>
    <w:rsid w:val="001F5B3E"/>
    <w:rsid w:val="00202FD8"/>
    <w:rsid w:val="00203343"/>
    <w:rsid w:val="00205C38"/>
    <w:rsid w:val="002064FA"/>
    <w:rsid w:val="0021090E"/>
    <w:rsid w:val="00212FDC"/>
    <w:rsid w:val="00213B3D"/>
    <w:rsid w:val="0021602A"/>
    <w:rsid w:val="00217DF6"/>
    <w:rsid w:val="002202C8"/>
    <w:rsid w:val="00221AF7"/>
    <w:rsid w:val="00221F23"/>
    <w:rsid w:val="00222EF9"/>
    <w:rsid w:val="0022328E"/>
    <w:rsid w:val="00224DE9"/>
    <w:rsid w:val="0022500D"/>
    <w:rsid w:val="002252DD"/>
    <w:rsid w:val="00225A92"/>
    <w:rsid w:val="00226DB9"/>
    <w:rsid w:val="0022744E"/>
    <w:rsid w:val="00231BBF"/>
    <w:rsid w:val="002324DF"/>
    <w:rsid w:val="002363B8"/>
    <w:rsid w:val="002372F0"/>
    <w:rsid w:val="00240107"/>
    <w:rsid w:val="00250823"/>
    <w:rsid w:val="0025430A"/>
    <w:rsid w:val="00255C1E"/>
    <w:rsid w:val="00257BF5"/>
    <w:rsid w:val="00257F44"/>
    <w:rsid w:val="0026145F"/>
    <w:rsid w:val="002619EC"/>
    <w:rsid w:val="00262AC6"/>
    <w:rsid w:val="00263661"/>
    <w:rsid w:val="00263B97"/>
    <w:rsid w:val="00264A05"/>
    <w:rsid w:val="00272224"/>
    <w:rsid w:val="00273671"/>
    <w:rsid w:val="00274997"/>
    <w:rsid w:val="0027563A"/>
    <w:rsid w:val="00276A86"/>
    <w:rsid w:val="00277B0B"/>
    <w:rsid w:val="00277B1F"/>
    <w:rsid w:val="00280AA4"/>
    <w:rsid w:val="002818E7"/>
    <w:rsid w:val="00284087"/>
    <w:rsid w:val="0028559D"/>
    <w:rsid w:val="00285CFC"/>
    <w:rsid w:val="00285DC2"/>
    <w:rsid w:val="002909F2"/>
    <w:rsid w:val="00292ECB"/>
    <w:rsid w:val="00294F29"/>
    <w:rsid w:val="002962F5"/>
    <w:rsid w:val="002965D4"/>
    <w:rsid w:val="00296D1B"/>
    <w:rsid w:val="00297F95"/>
    <w:rsid w:val="002A3321"/>
    <w:rsid w:val="002A4901"/>
    <w:rsid w:val="002A49A4"/>
    <w:rsid w:val="002A5011"/>
    <w:rsid w:val="002B0008"/>
    <w:rsid w:val="002B06FB"/>
    <w:rsid w:val="002B0C48"/>
    <w:rsid w:val="002B1C54"/>
    <w:rsid w:val="002B1E5E"/>
    <w:rsid w:val="002B31F8"/>
    <w:rsid w:val="002B49D3"/>
    <w:rsid w:val="002B4F5B"/>
    <w:rsid w:val="002C0498"/>
    <w:rsid w:val="002C2FDE"/>
    <w:rsid w:val="002C5DF9"/>
    <w:rsid w:val="002C6A74"/>
    <w:rsid w:val="002D59FD"/>
    <w:rsid w:val="002E02B9"/>
    <w:rsid w:val="002E0EEA"/>
    <w:rsid w:val="002E4A49"/>
    <w:rsid w:val="002E5CAB"/>
    <w:rsid w:val="002E7761"/>
    <w:rsid w:val="002E7A0A"/>
    <w:rsid w:val="002F167F"/>
    <w:rsid w:val="002F2911"/>
    <w:rsid w:val="002F7042"/>
    <w:rsid w:val="00300E90"/>
    <w:rsid w:val="003048A0"/>
    <w:rsid w:val="003106B7"/>
    <w:rsid w:val="00310949"/>
    <w:rsid w:val="00310E9B"/>
    <w:rsid w:val="003110DB"/>
    <w:rsid w:val="0031235B"/>
    <w:rsid w:val="00313F3F"/>
    <w:rsid w:val="00320667"/>
    <w:rsid w:val="00320D9C"/>
    <w:rsid w:val="0032171C"/>
    <w:rsid w:val="00324BB7"/>
    <w:rsid w:val="0032531A"/>
    <w:rsid w:val="00327553"/>
    <w:rsid w:val="00330137"/>
    <w:rsid w:val="00330DDA"/>
    <w:rsid w:val="00331A0F"/>
    <w:rsid w:val="0033215A"/>
    <w:rsid w:val="00333E2F"/>
    <w:rsid w:val="00333F79"/>
    <w:rsid w:val="0033557E"/>
    <w:rsid w:val="003425FF"/>
    <w:rsid w:val="003427A1"/>
    <w:rsid w:val="0034462F"/>
    <w:rsid w:val="003454AF"/>
    <w:rsid w:val="00345791"/>
    <w:rsid w:val="00350251"/>
    <w:rsid w:val="0035155C"/>
    <w:rsid w:val="00353338"/>
    <w:rsid w:val="003550B2"/>
    <w:rsid w:val="00356BC3"/>
    <w:rsid w:val="00361D05"/>
    <w:rsid w:val="00361D42"/>
    <w:rsid w:val="00362371"/>
    <w:rsid w:val="0036241A"/>
    <w:rsid w:val="00362444"/>
    <w:rsid w:val="00363936"/>
    <w:rsid w:val="00364589"/>
    <w:rsid w:val="00371EEA"/>
    <w:rsid w:val="003723D2"/>
    <w:rsid w:val="003730CD"/>
    <w:rsid w:val="00374809"/>
    <w:rsid w:val="0037625B"/>
    <w:rsid w:val="00377657"/>
    <w:rsid w:val="00377B11"/>
    <w:rsid w:val="00382DAC"/>
    <w:rsid w:val="00382DF5"/>
    <w:rsid w:val="003851D6"/>
    <w:rsid w:val="0038671F"/>
    <w:rsid w:val="00386F17"/>
    <w:rsid w:val="00387047"/>
    <w:rsid w:val="00387CE5"/>
    <w:rsid w:val="00387F40"/>
    <w:rsid w:val="003918AE"/>
    <w:rsid w:val="00393E05"/>
    <w:rsid w:val="00397038"/>
    <w:rsid w:val="00397609"/>
    <w:rsid w:val="003A48E7"/>
    <w:rsid w:val="003A6456"/>
    <w:rsid w:val="003A68AF"/>
    <w:rsid w:val="003A7137"/>
    <w:rsid w:val="003A7944"/>
    <w:rsid w:val="003B6138"/>
    <w:rsid w:val="003C2F88"/>
    <w:rsid w:val="003D13C5"/>
    <w:rsid w:val="003D1AF9"/>
    <w:rsid w:val="003D31AA"/>
    <w:rsid w:val="003D42BB"/>
    <w:rsid w:val="003D4994"/>
    <w:rsid w:val="003D6FF9"/>
    <w:rsid w:val="003D7E63"/>
    <w:rsid w:val="003E129F"/>
    <w:rsid w:val="003E25EE"/>
    <w:rsid w:val="003E2B37"/>
    <w:rsid w:val="003E7C7E"/>
    <w:rsid w:val="003F012E"/>
    <w:rsid w:val="003F01F9"/>
    <w:rsid w:val="003F0D4C"/>
    <w:rsid w:val="003F329F"/>
    <w:rsid w:val="003F355E"/>
    <w:rsid w:val="003F5581"/>
    <w:rsid w:val="003F575B"/>
    <w:rsid w:val="003F794E"/>
    <w:rsid w:val="0040012F"/>
    <w:rsid w:val="00404DAD"/>
    <w:rsid w:val="0040565F"/>
    <w:rsid w:val="00407712"/>
    <w:rsid w:val="004107F7"/>
    <w:rsid w:val="00411774"/>
    <w:rsid w:val="00411A9A"/>
    <w:rsid w:val="00412B87"/>
    <w:rsid w:val="00414AFC"/>
    <w:rsid w:val="004151A6"/>
    <w:rsid w:val="0041545A"/>
    <w:rsid w:val="004162D0"/>
    <w:rsid w:val="0041683A"/>
    <w:rsid w:val="004176C9"/>
    <w:rsid w:val="004200E6"/>
    <w:rsid w:val="00422B4C"/>
    <w:rsid w:val="0042492B"/>
    <w:rsid w:val="004269DC"/>
    <w:rsid w:val="0043030C"/>
    <w:rsid w:val="0043663B"/>
    <w:rsid w:val="00436791"/>
    <w:rsid w:val="00436B1F"/>
    <w:rsid w:val="00437668"/>
    <w:rsid w:val="00447C2D"/>
    <w:rsid w:val="00451518"/>
    <w:rsid w:val="004534CC"/>
    <w:rsid w:val="00454322"/>
    <w:rsid w:val="00461B22"/>
    <w:rsid w:val="0046613F"/>
    <w:rsid w:val="00466953"/>
    <w:rsid w:val="0047151E"/>
    <w:rsid w:val="00472216"/>
    <w:rsid w:val="00474894"/>
    <w:rsid w:val="004763FC"/>
    <w:rsid w:val="00477853"/>
    <w:rsid w:val="00480A1B"/>
    <w:rsid w:val="00480BBF"/>
    <w:rsid w:val="00480D6F"/>
    <w:rsid w:val="00482437"/>
    <w:rsid w:val="00483B74"/>
    <w:rsid w:val="0048563D"/>
    <w:rsid w:val="00485C23"/>
    <w:rsid w:val="004865FF"/>
    <w:rsid w:val="00487C65"/>
    <w:rsid w:val="004929A7"/>
    <w:rsid w:val="0049560A"/>
    <w:rsid w:val="00495914"/>
    <w:rsid w:val="00495FBC"/>
    <w:rsid w:val="004970BD"/>
    <w:rsid w:val="004A044F"/>
    <w:rsid w:val="004A3B73"/>
    <w:rsid w:val="004A3DE0"/>
    <w:rsid w:val="004A4404"/>
    <w:rsid w:val="004A4DA6"/>
    <w:rsid w:val="004A4F9C"/>
    <w:rsid w:val="004A7D4A"/>
    <w:rsid w:val="004B0EAD"/>
    <w:rsid w:val="004B114F"/>
    <w:rsid w:val="004B1431"/>
    <w:rsid w:val="004C0D08"/>
    <w:rsid w:val="004C1B55"/>
    <w:rsid w:val="004C1ED5"/>
    <w:rsid w:val="004C2B7C"/>
    <w:rsid w:val="004C38D7"/>
    <w:rsid w:val="004C4A32"/>
    <w:rsid w:val="004C6013"/>
    <w:rsid w:val="004C78E6"/>
    <w:rsid w:val="004D1F3B"/>
    <w:rsid w:val="004D53E1"/>
    <w:rsid w:val="004D5801"/>
    <w:rsid w:val="004D5D54"/>
    <w:rsid w:val="004D67C5"/>
    <w:rsid w:val="004D6E0E"/>
    <w:rsid w:val="004D6F55"/>
    <w:rsid w:val="004D76E5"/>
    <w:rsid w:val="004E0DFD"/>
    <w:rsid w:val="004E5167"/>
    <w:rsid w:val="004E660A"/>
    <w:rsid w:val="004E6BFD"/>
    <w:rsid w:val="004E6F8C"/>
    <w:rsid w:val="004E779A"/>
    <w:rsid w:val="004F0AD8"/>
    <w:rsid w:val="004F0F82"/>
    <w:rsid w:val="004F2C43"/>
    <w:rsid w:val="004F32D8"/>
    <w:rsid w:val="004F35B8"/>
    <w:rsid w:val="004F47A7"/>
    <w:rsid w:val="004F6BC3"/>
    <w:rsid w:val="00501ED8"/>
    <w:rsid w:val="005035C6"/>
    <w:rsid w:val="005049FC"/>
    <w:rsid w:val="00507E15"/>
    <w:rsid w:val="00511C3B"/>
    <w:rsid w:val="00512136"/>
    <w:rsid w:val="0051354B"/>
    <w:rsid w:val="00516085"/>
    <w:rsid w:val="00516C8A"/>
    <w:rsid w:val="00520F3A"/>
    <w:rsid w:val="005228DA"/>
    <w:rsid w:val="0052321E"/>
    <w:rsid w:val="00524A03"/>
    <w:rsid w:val="00527BC6"/>
    <w:rsid w:val="00527EE7"/>
    <w:rsid w:val="005310CD"/>
    <w:rsid w:val="00533186"/>
    <w:rsid w:val="00533334"/>
    <w:rsid w:val="005337AF"/>
    <w:rsid w:val="00533AAE"/>
    <w:rsid w:val="0053424F"/>
    <w:rsid w:val="005374FF"/>
    <w:rsid w:val="00537F92"/>
    <w:rsid w:val="00540112"/>
    <w:rsid w:val="00541338"/>
    <w:rsid w:val="005428C9"/>
    <w:rsid w:val="005439BD"/>
    <w:rsid w:val="00543F7A"/>
    <w:rsid w:val="0054402B"/>
    <w:rsid w:val="00544938"/>
    <w:rsid w:val="00544DCD"/>
    <w:rsid w:val="00544ED0"/>
    <w:rsid w:val="00546DE5"/>
    <w:rsid w:val="005477B7"/>
    <w:rsid w:val="00547B17"/>
    <w:rsid w:val="00550908"/>
    <w:rsid w:val="00551070"/>
    <w:rsid w:val="00554862"/>
    <w:rsid w:val="005559A0"/>
    <w:rsid w:val="00557EB2"/>
    <w:rsid w:val="00561158"/>
    <w:rsid w:val="00561CDE"/>
    <w:rsid w:val="005679D5"/>
    <w:rsid w:val="005713E7"/>
    <w:rsid w:val="0057297B"/>
    <w:rsid w:val="00574EBE"/>
    <w:rsid w:val="00577863"/>
    <w:rsid w:val="00582B8D"/>
    <w:rsid w:val="0058456E"/>
    <w:rsid w:val="00584AF4"/>
    <w:rsid w:val="00584D00"/>
    <w:rsid w:val="0058768F"/>
    <w:rsid w:val="00587A6B"/>
    <w:rsid w:val="005921A7"/>
    <w:rsid w:val="00592771"/>
    <w:rsid w:val="00593290"/>
    <w:rsid w:val="00597D7A"/>
    <w:rsid w:val="005A1A8C"/>
    <w:rsid w:val="005A35E3"/>
    <w:rsid w:val="005A56C8"/>
    <w:rsid w:val="005A5FE4"/>
    <w:rsid w:val="005A6921"/>
    <w:rsid w:val="005A7528"/>
    <w:rsid w:val="005A7F8E"/>
    <w:rsid w:val="005B0096"/>
    <w:rsid w:val="005B03BA"/>
    <w:rsid w:val="005B2871"/>
    <w:rsid w:val="005B2904"/>
    <w:rsid w:val="005B2989"/>
    <w:rsid w:val="005B4751"/>
    <w:rsid w:val="005B5F32"/>
    <w:rsid w:val="005C0F78"/>
    <w:rsid w:val="005C1904"/>
    <w:rsid w:val="005C3E71"/>
    <w:rsid w:val="005C4C37"/>
    <w:rsid w:val="005C679A"/>
    <w:rsid w:val="005C6BB4"/>
    <w:rsid w:val="005C6CCD"/>
    <w:rsid w:val="005D1966"/>
    <w:rsid w:val="005D35AF"/>
    <w:rsid w:val="005D4D42"/>
    <w:rsid w:val="005D59B4"/>
    <w:rsid w:val="005D6D45"/>
    <w:rsid w:val="005E220B"/>
    <w:rsid w:val="005E256E"/>
    <w:rsid w:val="005E3761"/>
    <w:rsid w:val="005E48E1"/>
    <w:rsid w:val="005E528D"/>
    <w:rsid w:val="005E6C5A"/>
    <w:rsid w:val="005E744A"/>
    <w:rsid w:val="005F055F"/>
    <w:rsid w:val="005F0D7A"/>
    <w:rsid w:val="005F2728"/>
    <w:rsid w:val="005F3EDF"/>
    <w:rsid w:val="005F6B24"/>
    <w:rsid w:val="005F77AE"/>
    <w:rsid w:val="006000A3"/>
    <w:rsid w:val="006001CB"/>
    <w:rsid w:val="00603A19"/>
    <w:rsid w:val="006048B4"/>
    <w:rsid w:val="00605C99"/>
    <w:rsid w:val="00610BC4"/>
    <w:rsid w:val="0061342B"/>
    <w:rsid w:val="00614F66"/>
    <w:rsid w:val="00615462"/>
    <w:rsid w:val="00616939"/>
    <w:rsid w:val="00617F8A"/>
    <w:rsid w:val="006208A3"/>
    <w:rsid w:val="00620DAF"/>
    <w:rsid w:val="00622552"/>
    <w:rsid w:val="006233D4"/>
    <w:rsid w:val="00623495"/>
    <w:rsid w:val="00624CB9"/>
    <w:rsid w:val="006272A1"/>
    <w:rsid w:val="00634E4E"/>
    <w:rsid w:val="006353C5"/>
    <w:rsid w:val="006363A6"/>
    <w:rsid w:val="006428DD"/>
    <w:rsid w:val="006433E0"/>
    <w:rsid w:val="0064454D"/>
    <w:rsid w:val="00644A99"/>
    <w:rsid w:val="006462CB"/>
    <w:rsid w:val="0065012F"/>
    <w:rsid w:val="00653986"/>
    <w:rsid w:val="00654070"/>
    <w:rsid w:val="0065466E"/>
    <w:rsid w:val="00654E7B"/>
    <w:rsid w:val="00661B30"/>
    <w:rsid w:val="00671B3A"/>
    <w:rsid w:val="00675FF6"/>
    <w:rsid w:val="0067602E"/>
    <w:rsid w:val="0067642B"/>
    <w:rsid w:val="0068046E"/>
    <w:rsid w:val="006809B6"/>
    <w:rsid w:val="00682090"/>
    <w:rsid w:val="00682473"/>
    <w:rsid w:val="006835FD"/>
    <w:rsid w:val="00685E67"/>
    <w:rsid w:val="0069348C"/>
    <w:rsid w:val="00695058"/>
    <w:rsid w:val="006974DB"/>
    <w:rsid w:val="00697799"/>
    <w:rsid w:val="006979DF"/>
    <w:rsid w:val="006A0EDF"/>
    <w:rsid w:val="006A1C56"/>
    <w:rsid w:val="006A2FCC"/>
    <w:rsid w:val="006A7576"/>
    <w:rsid w:val="006A7F5D"/>
    <w:rsid w:val="006B0938"/>
    <w:rsid w:val="006B1261"/>
    <w:rsid w:val="006B13A7"/>
    <w:rsid w:val="006B1A1F"/>
    <w:rsid w:val="006B2D6B"/>
    <w:rsid w:val="006B2DFB"/>
    <w:rsid w:val="006B3F86"/>
    <w:rsid w:val="006B460F"/>
    <w:rsid w:val="006B547C"/>
    <w:rsid w:val="006B68E1"/>
    <w:rsid w:val="006B6AD4"/>
    <w:rsid w:val="006B6F45"/>
    <w:rsid w:val="006B7E8A"/>
    <w:rsid w:val="006C196A"/>
    <w:rsid w:val="006C4B9C"/>
    <w:rsid w:val="006C560D"/>
    <w:rsid w:val="006C7AD3"/>
    <w:rsid w:val="006C7C49"/>
    <w:rsid w:val="006D0AB3"/>
    <w:rsid w:val="006D730F"/>
    <w:rsid w:val="006D7B4A"/>
    <w:rsid w:val="006E0300"/>
    <w:rsid w:val="006E2776"/>
    <w:rsid w:val="006E361B"/>
    <w:rsid w:val="006E4DA8"/>
    <w:rsid w:val="006E5747"/>
    <w:rsid w:val="006E5807"/>
    <w:rsid w:val="006E5B28"/>
    <w:rsid w:val="006E5E4D"/>
    <w:rsid w:val="006E641D"/>
    <w:rsid w:val="006E6B2C"/>
    <w:rsid w:val="006F3056"/>
    <w:rsid w:val="006F7308"/>
    <w:rsid w:val="0070077B"/>
    <w:rsid w:val="007021B5"/>
    <w:rsid w:val="007023D3"/>
    <w:rsid w:val="0070376A"/>
    <w:rsid w:val="00704407"/>
    <w:rsid w:val="00710B0A"/>
    <w:rsid w:val="0071200C"/>
    <w:rsid w:val="00714622"/>
    <w:rsid w:val="007161FA"/>
    <w:rsid w:val="00717D7A"/>
    <w:rsid w:val="00723270"/>
    <w:rsid w:val="00723574"/>
    <w:rsid w:val="00725513"/>
    <w:rsid w:val="007258A5"/>
    <w:rsid w:val="00725930"/>
    <w:rsid w:val="00725DFD"/>
    <w:rsid w:val="00726B9B"/>
    <w:rsid w:val="00727432"/>
    <w:rsid w:val="0073025F"/>
    <w:rsid w:val="0073048A"/>
    <w:rsid w:val="00730A1D"/>
    <w:rsid w:val="00735ADA"/>
    <w:rsid w:val="00737781"/>
    <w:rsid w:val="00744097"/>
    <w:rsid w:val="00744195"/>
    <w:rsid w:val="0074515A"/>
    <w:rsid w:val="0074555A"/>
    <w:rsid w:val="0075193A"/>
    <w:rsid w:val="007521A6"/>
    <w:rsid w:val="007536FF"/>
    <w:rsid w:val="00755703"/>
    <w:rsid w:val="00755B46"/>
    <w:rsid w:val="00760316"/>
    <w:rsid w:val="00760714"/>
    <w:rsid w:val="00760E09"/>
    <w:rsid w:val="007611E2"/>
    <w:rsid w:val="0076163C"/>
    <w:rsid w:val="0076163D"/>
    <w:rsid w:val="007652F5"/>
    <w:rsid w:val="00765692"/>
    <w:rsid w:val="0076665E"/>
    <w:rsid w:val="00770590"/>
    <w:rsid w:val="007717E8"/>
    <w:rsid w:val="00772DFF"/>
    <w:rsid w:val="00775C14"/>
    <w:rsid w:val="00781778"/>
    <w:rsid w:val="00782A17"/>
    <w:rsid w:val="00785702"/>
    <w:rsid w:val="00790BE3"/>
    <w:rsid w:val="00792336"/>
    <w:rsid w:val="00792FE5"/>
    <w:rsid w:val="00793A9A"/>
    <w:rsid w:val="007977AF"/>
    <w:rsid w:val="007A130C"/>
    <w:rsid w:val="007A1C0E"/>
    <w:rsid w:val="007A603D"/>
    <w:rsid w:val="007A618F"/>
    <w:rsid w:val="007A7629"/>
    <w:rsid w:val="007A7B77"/>
    <w:rsid w:val="007B09D0"/>
    <w:rsid w:val="007B22D3"/>
    <w:rsid w:val="007B23DC"/>
    <w:rsid w:val="007B2EE5"/>
    <w:rsid w:val="007B4B56"/>
    <w:rsid w:val="007B565A"/>
    <w:rsid w:val="007B65DD"/>
    <w:rsid w:val="007B748A"/>
    <w:rsid w:val="007C06A3"/>
    <w:rsid w:val="007C131C"/>
    <w:rsid w:val="007C20AD"/>
    <w:rsid w:val="007C21A2"/>
    <w:rsid w:val="007C4514"/>
    <w:rsid w:val="007C4C65"/>
    <w:rsid w:val="007C54BE"/>
    <w:rsid w:val="007C5CB5"/>
    <w:rsid w:val="007E13C5"/>
    <w:rsid w:val="007E6978"/>
    <w:rsid w:val="007E7315"/>
    <w:rsid w:val="007F157D"/>
    <w:rsid w:val="007F270D"/>
    <w:rsid w:val="007F3E1F"/>
    <w:rsid w:val="007F551D"/>
    <w:rsid w:val="00800E9A"/>
    <w:rsid w:val="008019DA"/>
    <w:rsid w:val="008020A7"/>
    <w:rsid w:val="0080302D"/>
    <w:rsid w:val="008037E5"/>
    <w:rsid w:val="00803D69"/>
    <w:rsid w:val="0080427D"/>
    <w:rsid w:val="008048F7"/>
    <w:rsid w:val="008056C0"/>
    <w:rsid w:val="00805B5A"/>
    <w:rsid w:val="00811E06"/>
    <w:rsid w:val="008126B4"/>
    <w:rsid w:val="008131D2"/>
    <w:rsid w:val="0082026F"/>
    <w:rsid w:val="00820D8D"/>
    <w:rsid w:val="00821FD8"/>
    <w:rsid w:val="008240CA"/>
    <w:rsid w:val="008269D2"/>
    <w:rsid w:val="00827E4A"/>
    <w:rsid w:val="008334CC"/>
    <w:rsid w:val="00837458"/>
    <w:rsid w:val="008401F6"/>
    <w:rsid w:val="00842DF0"/>
    <w:rsid w:val="00845004"/>
    <w:rsid w:val="00847268"/>
    <w:rsid w:val="008473D9"/>
    <w:rsid w:val="00847498"/>
    <w:rsid w:val="0085131C"/>
    <w:rsid w:val="0085158C"/>
    <w:rsid w:val="00852004"/>
    <w:rsid w:val="00854A65"/>
    <w:rsid w:val="008578B4"/>
    <w:rsid w:val="00857E81"/>
    <w:rsid w:val="00860D1F"/>
    <w:rsid w:val="008637D4"/>
    <w:rsid w:val="00864536"/>
    <w:rsid w:val="0086667B"/>
    <w:rsid w:val="00867BEA"/>
    <w:rsid w:val="00867FCD"/>
    <w:rsid w:val="00870297"/>
    <w:rsid w:val="008705DE"/>
    <w:rsid w:val="0087456A"/>
    <w:rsid w:val="008765FD"/>
    <w:rsid w:val="00880531"/>
    <w:rsid w:val="00887869"/>
    <w:rsid w:val="008927FA"/>
    <w:rsid w:val="00895313"/>
    <w:rsid w:val="008959AC"/>
    <w:rsid w:val="00895F47"/>
    <w:rsid w:val="008A1C7F"/>
    <w:rsid w:val="008A3547"/>
    <w:rsid w:val="008A679F"/>
    <w:rsid w:val="008A7D7B"/>
    <w:rsid w:val="008B1AE6"/>
    <w:rsid w:val="008B44F0"/>
    <w:rsid w:val="008B51D7"/>
    <w:rsid w:val="008B5A0D"/>
    <w:rsid w:val="008C64C4"/>
    <w:rsid w:val="008D0C91"/>
    <w:rsid w:val="008D31B1"/>
    <w:rsid w:val="008D32E9"/>
    <w:rsid w:val="008D5119"/>
    <w:rsid w:val="008D6BB3"/>
    <w:rsid w:val="008E0823"/>
    <w:rsid w:val="008E2707"/>
    <w:rsid w:val="008E3C27"/>
    <w:rsid w:val="008E558C"/>
    <w:rsid w:val="008E6AC6"/>
    <w:rsid w:val="008F00BB"/>
    <w:rsid w:val="008F01BB"/>
    <w:rsid w:val="008F14C7"/>
    <w:rsid w:val="008F17F8"/>
    <w:rsid w:val="008F47A4"/>
    <w:rsid w:val="008F5B3B"/>
    <w:rsid w:val="008F6F05"/>
    <w:rsid w:val="008F7408"/>
    <w:rsid w:val="00901EFE"/>
    <w:rsid w:val="0090237D"/>
    <w:rsid w:val="00903929"/>
    <w:rsid w:val="00904E6E"/>
    <w:rsid w:val="00905261"/>
    <w:rsid w:val="0090608A"/>
    <w:rsid w:val="00910521"/>
    <w:rsid w:val="00910870"/>
    <w:rsid w:val="00912E4B"/>
    <w:rsid w:val="0091300B"/>
    <w:rsid w:val="009137C3"/>
    <w:rsid w:val="009152C8"/>
    <w:rsid w:val="009157E3"/>
    <w:rsid w:val="009161F5"/>
    <w:rsid w:val="0091629B"/>
    <w:rsid w:val="0091642E"/>
    <w:rsid w:val="00922BCE"/>
    <w:rsid w:val="00932FB2"/>
    <w:rsid w:val="0093484E"/>
    <w:rsid w:val="00934A91"/>
    <w:rsid w:val="0093674C"/>
    <w:rsid w:val="00936DD9"/>
    <w:rsid w:val="00943178"/>
    <w:rsid w:val="00943558"/>
    <w:rsid w:val="009443E2"/>
    <w:rsid w:val="00945161"/>
    <w:rsid w:val="0094599A"/>
    <w:rsid w:val="009459AD"/>
    <w:rsid w:val="009519A6"/>
    <w:rsid w:val="0095321A"/>
    <w:rsid w:val="00953A23"/>
    <w:rsid w:val="009560A9"/>
    <w:rsid w:val="00956312"/>
    <w:rsid w:val="009601DF"/>
    <w:rsid w:val="0096032E"/>
    <w:rsid w:val="00963DEC"/>
    <w:rsid w:val="009673DD"/>
    <w:rsid w:val="00967A21"/>
    <w:rsid w:val="00971057"/>
    <w:rsid w:val="00971B0E"/>
    <w:rsid w:val="00975306"/>
    <w:rsid w:val="0097675B"/>
    <w:rsid w:val="00977B2E"/>
    <w:rsid w:val="009879E2"/>
    <w:rsid w:val="00990114"/>
    <w:rsid w:val="009905EF"/>
    <w:rsid w:val="00996DD2"/>
    <w:rsid w:val="0099732A"/>
    <w:rsid w:val="009979CE"/>
    <w:rsid w:val="009A0080"/>
    <w:rsid w:val="009A044D"/>
    <w:rsid w:val="009A1265"/>
    <w:rsid w:val="009A159B"/>
    <w:rsid w:val="009A2BF3"/>
    <w:rsid w:val="009A30BB"/>
    <w:rsid w:val="009A3CB8"/>
    <w:rsid w:val="009A400F"/>
    <w:rsid w:val="009A4ED6"/>
    <w:rsid w:val="009A5A7E"/>
    <w:rsid w:val="009A6216"/>
    <w:rsid w:val="009A69F0"/>
    <w:rsid w:val="009A6A32"/>
    <w:rsid w:val="009A7765"/>
    <w:rsid w:val="009B02D4"/>
    <w:rsid w:val="009B2BE3"/>
    <w:rsid w:val="009B4FEB"/>
    <w:rsid w:val="009B6D81"/>
    <w:rsid w:val="009B7546"/>
    <w:rsid w:val="009B76CF"/>
    <w:rsid w:val="009C50CE"/>
    <w:rsid w:val="009C6AF0"/>
    <w:rsid w:val="009C7CF6"/>
    <w:rsid w:val="009D1A47"/>
    <w:rsid w:val="009D1A4F"/>
    <w:rsid w:val="009D1D3A"/>
    <w:rsid w:val="009D21AD"/>
    <w:rsid w:val="009D3AFB"/>
    <w:rsid w:val="009D5593"/>
    <w:rsid w:val="009D78EE"/>
    <w:rsid w:val="009E41B8"/>
    <w:rsid w:val="009E528D"/>
    <w:rsid w:val="009E70F4"/>
    <w:rsid w:val="009F1222"/>
    <w:rsid w:val="009F2341"/>
    <w:rsid w:val="00A00A37"/>
    <w:rsid w:val="00A02B2B"/>
    <w:rsid w:val="00A11C22"/>
    <w:rsid w:val="00A1494F"/>
    <w:rsid w:val="00A1765F"/>
    <w:rsid w:val="00A203E4"/>
    <w:rsid w:val="00A22E27"/>
    <w:rsid w:val="00A24C76"/>
    <w:rsid w:val="00A26702"/>
    <w:rsid w:val="00A2788D"/>
    <w:rsid w:val="00A30EEB"/>
    <w:rsid w:val="00A31091"/>
    <w:rsid w:val="00A31DDA"/>
    <w:rsid w:val="00A31F26"/>
    <w:rsid w:val="00A32885"/>
    <w:rsid w:val="00A33542"/>
    <w:rsid w:val="00A34BEE"/>
    <w:rsid w:val="00A36900"/>
    <w:rsid w:val="00A37503"/>
    <w:rsid w:val="00A40CBB"/>
    <w:rsid w:val="00A50C2C"/>
    <w:rsid w:val="00A56513"/>
    <w:rsid w:val="00A6768C"/>
    <w:rsid w:val="00A70D53"/>
    <w:rsid w:val="00A7153C"/>
    <w:rsid w:val="00A715B8"/>
    <w:rsid w:val="00A72AA1"/>
    <w:rsid w:val="00A73DAB"/>
    <w:rsid w:val="00A74892"/>
    <w:rsid w:val="00A75AD9"/>
    <w:rsid w:val="00A76E77"/>
    <w:rsid w:val="00A770B9"/>
    <w:rsid w:val="00A81313"/>
    <w:rsid w:val="00A81A7C"/>
    <w:rsid w:val="00A82C25"/>
    <w:rsid w:val="00A82D1D"/>
    <w:rsid w:val="00A8748B"/>
    <w:rsid w:val="00A876FD"/>
    <w:rsid w:val="00A941F4"/>
    <w:rsid w:val="00A95BAD"/>
    <w:rsid w:val="00AA5482"/>
    <w:rsid w:val="00AA5518"/>
    <w:rsid w:val="00AA7AAF"/>
    <w:rsid w:val="00AB3935"/>
    <w:rsid w:val="00AB3A55"/>
    <w:rsid w:val="00AB3BE8"/>
    <w:rsid w:val="00AB40B1"/>
    <w:rsid w:val="00AB4335"/>
    <w:rsid w:val="00AB446A"/>
    <w:rsid w:val="00AB6510"/>
    <w:rsid w:val="00AB7E96"/>
    <w:rsid w:val="00AC1E0E"/>
    <w:rsid w:val="00AC4CA2"/>
    <w:rsid w:val="00AC598B"/>
    <w:rsid w:val="00AC7017"/>
    <w:rsid w:val="00AC7153"/>
    <w:rsid w:val="00AC7177"/>
    <w:rsid w:val="00AC74BA"/>
    <w:rsid w:val="00AD0297"/>
    <w:rsid w:val="00AD1DFC"/>
    <w:rsid w:val="00AD25D2"/>
    <w:rsid w:val="00AD26BD"/>
    <w:rsid w:val="00AD374B"/>
    <w:rsid w:val="00AD4782"/>
    <w:rsid w:val="00AD5228"/>
    <w:rsid w:val="00AD6717"/>
    <w:rsid w:val="00AD747B"/>
    <w:rsid w:val="00AE2361"/>
    <w:rsid w:val="00AE41F2"/>
    <w:rsid w:val="00AE77A8"/>
    <w:rsid w:val="00AF0005"/>
    <w:rsid w:val="00AF1C41"/>
    <w:rsid w:val="00AF2A7F"/>
    <w:rsid w:val="00AF2D0D"/>
    <w:rsid w:val="00AF303E"/>
    <w:rsid w:val="00AF320E"/>
    <w:rsid w:val="00AF6306"/>
    <w:rsid w:val="00AF6F0D"/>
    <w:rsid w:val="00B00B9F"/>
    <w:rsid w:val="00B01627"/>
    <w:rsid w:val="00B04352"/>
    <w:rsid w:val="00B0567D"/>
    <w:rsid w:val="00B05E53"/>
    <w:rsid w:val="00B062FD"/>
    <w:rsid w:val="00B0635C"/>
    <w:rsid w:val="00B12298"/>
    <w:rsid w:val="00B1293C"/>
    <w:rsid w:val="00B23BE3"/>
    <w:rsid w:val="00B24605"/>
    <w:rsid w:val="00B2565A"/>
    <w:rsid w:val="00B26EDA"/>
    <w:rsid w:val="00B30540"/>
    <w:rsid w:val="00B30895"/>
    <w:rsid w:val="00B30B84"/>
    <w:rsid w:val="00B313D5"/>
    <w:rsid w:val="00B313ED"/>
    <w:rsid w:val="00B34012"/>
    <w:rsid w:val="00B34448"/>
    <w:rsid w:val="00B355A1"/>
    <w:rsid w:val="00B400EE"/>
    <w:rsid w:val="00B4081D"/>
    <w:rsid w:val="00B44AAD"/>
    <w:rsid w:val="00B44ECE"/>
    <w:rsid w:val="00B45C50"/>
    <w:rsid w:val="00B46CC7"/>
    <w:rsid w:val="00B472E4"/>
    <w:rsid w:val="00B47D48"/>
    <w:rsid w:val="00B50502"/>
    <w:rsid w:val="00B52673"/>
    <w:rsid w:val="00B53276"/>
    <w:rsid w:val="00B538B8"/>
    <w:rsid w:val="00B54259"/>
    <w:rsid w:val="00B555C3"/>
    <w:rsid w:val="00B56FB3"/>
    <w:rsid w:val="00B64B26"/>
    <w:rsid w:val="00B67BCD"/>
    <w:rsid w:val="00B70A26"/>
    <w:rsid w:val="00B7125A"/>
    <w:rsid w:val="00B71D08"/>
    <w:rsid w:val="00B72380"/>
    <w:rsid w:val="00B73D93"/>
    <w:rsid w:val="00B7596C"/>
    <w:rsid w:val="00B75A40"/>
    <w:rsid w:val="00B7777D"/>
    <w:rsid w:val="00B77AB2"/>
    <w:rsid w:val="00B81D39"/>
    <w:rsid w:val="00B83BA7"/>
    <w:rsid w:val="00B84507"/>
    <w:rsid w:val="00B84DB3"/>
    <w:rsid w:val="00B87466"/>
    <w:rsid w:val="00B90C1C"/>
    <w:rsid w:val="00B95365"/>
    <w:rsid w:val="00B957EE"/>
    <w:rsid w:val="00BA102D"/>
    <w:rsid w:val="00BA207A"/>
    <w:rsid w:val="00BA24C2"/>
    <w:rsid w:val="00BA3B3A"/>
    <w:rsid w:val="00BA3C83"/>
    <w:rsid w:val="00BA408F"/>
    <w:rsid w:val="00BA44EC"/>
    <w:rsid w:val="00BA51E6"/>
    <w:rsid w:val="00BA6C62"/>
    <w:rsid w:val="00BB2CC9"/>
    <w:rsid w:val="00BB366D"/>
    <w:rsid w:val="00BB4BB4"/>
    <w:rsid w:val="00BB68FE"/>
    <w:rsid w:val="00BB7B15"/>
    <w:rsid w:val="00BC0FB9"/>
    <w:rsid w:val="00BC44E6"/>
    <w:rsid w:val="00BC4E3D"/>
    <w:rsid w:val="00BC551A"/>
    <w:rsid w:val="00BC5637"/>
    <w:rsid w:val="00BC56C1"/>
    <w:rsid w:val="00BD0A9C"/>
    <w:rsid w:val="00BD1E65"/>
    <w:rsid w:val="00BD4D4A"/>
    <w:rsid w:val="00BD5ED4"/>
    <w:rsid w:val="00BD6483"/>
    <w:rsid w:val="00BD7025"/>
    <w:rsid w:val="00BD73A0"/>
    <w:rsid w:val="00BE0313"/>
    <w:rsid w:val="00BE1E98"/>
    <w:rsid w:val="00BE36E2"/>
    <w:rsid w:val="00BE433F"/>
    <w:rsid w:val="00BE655E"/>
    <w:rsid w:val="00BF1B65"/>
    <w:rsid w:val="00BF2252"/>
    <w:rsid w:val="00BF2A35"/>
    <w:rsid w:val="00BF32AB"/>
    <w:rsid w:val="00BF4394"/>
    <w:rsid w:val="00BF43D1"/>
    <w:rsid w:val="00BF55E3"/>
    <w:rsid w:val="00BF5F6B"/>
    <w:rsid w:val="00BF6EF9"/>
    <w:rsid w:val="00C01683"/>
    <w:rsid w:val="00C022D5"/>
    <w:rsid w:val="00C02908"/>
    <w:rsid w:val="00C03E36"/>
    <w:rsid w:val="00C04602"/>
    <w:rsid w:val="00C0461B"/>
    <w:rsid w:val="00C0568B"/>
    <w:rsid w:val="00C07AB2"/>
    <w:rsid w:val="00C111C6"/>
    <w:rsid w:val="00C11BF9"/>
    <w:rsid w:val="00C11F4E"/>
    <w:rsid w:val="00C129C6"/>
    <w:rsid w:val="00C132E2"/>
    <w:rsid w:val="00C14007"/>
    <w:rsid w:val="00C17066"/>
    <w:rsid w:val="00C17CFD"/>
    <w:rsid w:val="00C20F36"/>
    <w:rsid w:val="00C20FC0"/>
    <w:rsid w:val="00C23B69"/>
    <w:rsid w:val="00C27682"/>
    <w:rsid w:val="00C31DC1"/>
    <w:rsid w:val="00C34C8F"/>
    <w:rsid w:val="00C3581B"/>
    <w:rsid w:val="00C35E25"/>
    <w:rsid w:val="00C37010"/>
    <w:rsid w:val="00C37710"/>
    <w:rsid w:val="00C4019C"/>
    <w:rsid w:val="00C40C7B"/>
    <w:rsid w:val="00C41F33"/>
    <w:rsid w:val="00C433E8"/>
    <w:rsid w:val="00C43515"/>
    <w:rsid w:val="00C43775"/>
    <w:rsid w:val="00C45E0A"/>
    <w:rsid w:val="00C463D4"/>
    <w:rsid w:val="00C47BF1"/>
    <w:rsid w:val="00C50C5C"/>
    <w:rsid w:val="00C544BD"/>
    <w:rsid w:val="00C575BE"/>
    <w:rsid w:val="00C60513"/>
    <w:rsid w:val="00C62D04"/>
    <w:rsid w:val="00C63512"/>
    <w:rsid w:val="00C64767"/>
    <w:rsid w:val="00C66D54"/>
    <w:rsid w:val="00C67898"/>
    <w:rsid w:val="00C67AF0"/>
    <w:rsid w:val="00C73360"/>
    <w:rsid w:val="00C7375D"/>
    <w:rsid w:val="00C74123"/>
    <w:rsid w:val="00C7501E"/>
    <w:rsid w:val="00C751E4"/>
    <w:rsid w:val="00C77B2E"/>
    <w:rsid w:val="00C80AFC"/>
    <w:rsid w:val="00C8126D"/>
    <w:rsid w:val="00C8263F"/>
    <w:rsid w:val="00C845B1"/>
    <w:rsid w:val="00C923A5"/>
    <w:rsid w:val="00C9406E"/>
    <w:rsid w:val="00C96DC8"/>
    <w:rsid w:val="00C9794F"/>
    <w:rsid w:val="00CA10FC"/>
    <w:rsid w:val="00CA195B"/>
    <w:rsid w:val="00CA60B5"/>
    <w:rsid w:val="00CA766C"/>
    <w:rsid w:val="00CA7C79"/>
    <w:rsid w:val="00CB1F48"/>
    <w:rsid w:val="00CB4CAD"/>
    <w:rsid w:val="00CB5723"/>
    <w:rsid w:val="00CB5FDE"/>
    <w:rsid w:val="00CC02A2"/>
    <w:rsid w:val="00CC2A38"/>
    <w:rsid w:val="00CC4737"/>
    <w:rsid w:val="00CC5865"/>
    <w:rsid w:val="00CC60C9"/>
    <w:rsid w:val="00CC6D5E"/>
    <w:rsid w:val="00CC7CEA"/>
    <w:rsid w:val="00CD0FEE"/>
    <w:rsid w:val="00CD1FFA"/>
    <w:rsid w:val="00CD535C"/>
    <w:rsid w:val="00CD6939"/>
    <w:rsid w:val="00CE14CD"/>
    <w:rsid w:val="00CE18C0"/>
    <w:rsid w:val="00CE28E2"/>
    <w:rsid w:val="00CE2C57"/>
    <w:rsid w:val="00CE4F38"/>
    <w:rsid w:val="00CE7622"/>
    <w:rsid w:val="00CE7654"/>
    <w:rsid w:val="00CF04FB"/>
    <w:rsid w:val="00CF4676"/>
    <w:rsid w:val="00CF5144"/>
    <w:rsid w:val="00CF61D5"/>
    <w:rsid w:val="00CF662C"/>
    <w:rsid w:val="00D01C59"/>
    <w:rsid w:val="00D0506A"/>
    <w:rsid w:val="00D051CF"/>
    <w:rsid w:val="00D05DF9"/>
    <w:rsid w:val="00D11D32"/>
    <w:rsid w:val="00D1262A"/>
    <w:rsid w:val="00D14937"/>
    <w:rsid w:val="00D15CD0"/>
    <w:rsid w:val="00D165AA"/>
    <w:rsid w:val="00D20DC2"/>
    <w:rsid w:val="00D22BE4"/>
    <w:rsid w:val="00D23105"/>
    <w:rsid w:val="00D24D15"/>
    <w:rsid w:val="00D253A5"/>
    <w:rsid w:val="00D2600D"/>
    <w:rsid w:val="00D26A1A"/>
    <w:rsid w:val="00D26B92"/>
    <w:rsid w:val="00D26C24"/>
    <w:rsid w:val="00D272E1"/>
    <w:rsid w:val="00D335BA"/>
    <w:rsid w:val="00D35B7E"/>
    <w:rsid w:val="00D41D5C"/>
    <w:rsid w:val="00D42639"/>
    <w:rsid w:val="00D44C2A"/>
    <w:rsid w:val="00D450A2"/>
    <w:rsid w:val="00D4537D"/>
    <w:rsid w:val="00D47637"/>
    <w:rsid w:val="00D502DE"/>
    <w:rsid w:val="00D51EE6"/>
    <w:rsid w:val="00D521E1"/>
    <w:rsid w:val="00D56CA5"/>
    <w:rsid w:val="00D6221B"/>
    <w:rsid w:val="00D63665"/>
    <w:rsid w:val="00D665C3"/>
    <w:rsid w:val="00D66673"/>
    <w:rsid w:val="00D67B09"/>
    <w:rsid w:val="00D67F85"/>
    <w:rsid w:val="00D721D2"/>
    <w:rsid w:val="00D809BB"/>
    <w:rsid w:val="00D82E04"/>
    <w:rsid w:val="00D86A15"/>
    <w:rsid w:val="00D87333"/>
    <w:rsid w:val="00D87E01"/>
    <w:rsid w:val="00D90668"/>
    <w:rsid w:val="00D9238A"/>
    <w:rsid w:val="00D92BAD"/>
    <w:rsid w:val="00D92C7C"/>
    <w:rsid w:val="00D93282"/>
    <w:rsid w:val="00D93685"/>
    <w:rsid w:val="00D95CBF"/>
    <w:rsid w:val="00D966A4"/>
    <w:rsid w:val="00DA020F"/>
    <w:rsid w:val="00DA3752"/>
    <w:rsid w:val="00DA4727"/>
    <w:rsid w:val="00DA6564"/>
    <w:rsid w:val="00DB0A68"/>
    <w:rsid w:val="00DB2CF6"/>
    <w:rsid w:val="00DB334F"/>
    <w:rsid w:val="00DB46CC"/>
    <w:rsid w:val="00DB54BA"/>
    <w:rsid w:val="00DB631B"/>
    <w:rsid w:val="00DB7BE6"/>
    <w:rsid w:val="00DB7D2B"/>
    <w:rsid w:val="00DC0EE8"/>
    <w:rsid w:val="00DC3D7D"/>
    <w:rsid w:val="00DC4621"/>
    <w:rsid w:val="00DC4B9C"/>
    <w:rsid w:val="00DC5D05"/>
    <w:rsid w:val="00DC7D86"/>
    <w:rsid w:val="00DD15FD"/>
    <w:rsid w:val="00DD4B92"/>
    <w:rsid w:val="00DD4C99"/>
    <w:rsid w:val="00DD55C4"/>
    <w:rsid w:val="00DD55D3"/>
    <w:rsid w:val="00DD733C"/>
    <w:rsid w:val="00DD7C50"/>
    <w:rsid w:val="00DE09EC"/>
    <w:rsid w:val="00DE33E1"/>
    <w:rsid w:val="00DE4AF6"/>
    <w:rsid w:val="00DE59CD"/>
    <w:rsid w:val="00DE66FD"/>
    <w:rsid w:val="00DE6F39"/>
    <w:rsid w:val="00DE7D68"/>
    <w:rsid w:val="00DF1D77"/>
    <w:rsid w:val="00DF26B4"/>
    <w:rsid w:val="00DF2C06"/>
    <w:rsid w:val="00DF3859"/>
    <w:rsid w:val="00DF53E1"/>
    <w:rsid w:val="00DF5D0C"/>
    <w:rsid w:val="00DF6351"/>
    <w:rsid w:val="00DF7F47"/>
    <w:rsid w:val="00E03A60"/>
    <w:rsid w:val="00E04302"/>
    <w:rsid w:val="00E05FF9"/>
    <w:rsid w:val="00E07635"/>
    <w:rsid w:val="00E1035A"/>
    <w:rsid w:val="00E10AA0"/>
    <w:rsid w:val="00E12DEC"/>
    <w:rsid w:val="00E13900"/>
    <w:rsid w:val="00E13E9B"/>
    <w:rsid w:val="00E13EDC"/>
    <w:rsid w:val="00E160D7"/>
    <w:rsid w:val="00E16576"/>
    <w:rsid w:val="00E16CCB"/>
    <w:rsid w:val="00E17299"/>
    <w:rsid w:val="00E20717"/>
    <w:rsid w:val="00E2325B"/>
    <w:rsid w:val="00E267FA"/>
    <w:rsid w:val="00E2710D"/>
    <w:rsid w:val="00E30B2D"/>
    <w:rsid w:val="00E3195B"/>
    <w:rsid w:val="00E32535"/>
    <w:rsid w:val="00E329A0"/>
    <w:rsid w:val="00E3381F"/>
    <w:rsid w:val="00E34FEE"/>
    <w:rsid w:val="00E3528F"/>
    <w:rsid w:val="00E40B4B"/>
    <w:rsid w:val="00E43BF4"/>
    <w:rsid w:val="00E44071"/>
    <w:rsid w:val="00E456BC"/>
    <w:rsid w:val="00E46BCA"/>
    <w:rsid w:val="00E4708B"/>
    <w:rsid w:val="00E539A2"/>
    <w:rsid w:val="00E53C97"/>
    <w:rsid w:val="00E54A5B"/>
    <w:rsid w:val="00E56683"/>
    <w:rsid w:val="00E57760"/>
    <w:rsid w:val="00E6170F"/>
    <w:rsid w:val="00E6172F"/>
    <w:rsid w:val="00E64A04"/>
    <w:rsid w:val="00E65987"/>
    <w:rsid w:val="00E67C0A"/>
    <w:rsid w:val="00E701FF"/>
    <w:rsid w:val="00E725AF"/>
    <w:rsid w:val="00E72846"/>
    <w:rsid w:val="00E7294C"/>
    <w:rsid w:val="00E73EF0"/>
    <w:rsid w:val="00E75C50"/>
    <w:rsid w:val="00E76C7F"/>
    <w:rsid w:val="00E76E85"/>
    <w:rsid w:val="00E7783A"/>
    <w:rsid w:val="00E83605"/>
    <w:rsid w:val="00E841C8"/>
    <w:rsid w:val="00E84A2D"/>
    <w:rsid w:val="00E864E4"/>
    <w:rsid w:val="00E90FFA"/>
    <w:rsid w:val="00E9131F"/>
    <w:rsid w:val="00E91365"/>
    <w:rsid w:val="00E91417"/>
    <w:rsid w:val="00E945F6"/>
    <w:rsid w:val="00E94E3E"/>
    <w:rsid w:val="00E95040"/>
    <w:rsid w:val="00E97A3A"/>
    <w:rsid w:val="00EA7B07"/>
    <w:rsid w:val="00EB14E0"/>
    <w:rsid w:val="00EB1BB8"/>
    <w:rsid w:val="00EB6CE9"/>
    <w:rsid w:val="00EB7409"/>
    <w:rsid w:val="00EB7ECC"/>
    <w:rsid w:val="00EC07ED"/>
    <w:rsid w:val="00EC0FA5"/>
    <w:rsid w:val="00EC161D"/>
    <w:rsid w:val="00EC1E3A"/>
    <w:rsid w:val="00EC2F2A"/>
    <w:rsid w:val="00EC3CD0"/>
    <w:rsid w:val="00EC4335"/>
    <w:rsid w:val="00EC54F3"/>
    <w:rsid w:val="00EC6630"/>
    <w:rsid w:val="00EC6D04"/>
    <w:rsid w:val="00ED0E79"/>
    <w:rsid w:val="00ED3F11"/>
    <w:rsid w:val="00ED7C9F"/>
    <w:rsid w:val="00EE0F76"/>
    <w:rsid w:val="00EE32AA"/>
    <w:rsid w:val="00EE571C"/>
    <w:rsid w:val="00EE6173"/>
    <w:rsid w:val="00EE6596"/>
    <w:rsid w:val="00EE71BE"/>
    <w:rsid w:val="00EF0008"/>
    <w:rsid w:val="00EF034A"/>
    <w:rsid w:val="00EF1BFF"/>
    <w:rsid w:val="00EF2638"/>
    <w:rsid w:val="00EF66A5"/>
    <w:rsid w:val="00EF6C23"/>
    <w:rsid w:val="00F01A7D"/>
    <w:rsid w:val="00F0632F"/>
    <w:rsid w:val="00F070F2"/>
    <w:rsid w:val="00F10820"/>
    <w:rsid w:val="00F11BD6"/>
    <w:rsid w:val="00F11E54"/>
    <w:rsid w:val="00F124E1"/>
    <w:rsid w:val="00F13C45"/>
    <w:rsid w:val="00F15A78"/>
    <w:rsid w:val="00F163AE"/>
    <w:rsid w:val="00F16A6D"/>
    <w:rsid w:val="00F209FD"/>
    <w:rsid w:val="00F20CF7"/>
    <w:rsid w:val="00F23C3F"/>
    <w:rsid w:val="00F31B22"/>
    <w:rsid w:val="00F3379E"/>
    <w:rsid w:val="00F352D5"/>
    <w:rsid w:val="00F407BB"/>
    <w:rsid w:val="00F41043"/>
    <w:rsid w:val="00F501CE"/>
    <w:rsid w:val="00F5024E"/>
    <w:rsid w:val="00F50BD0"/>
    <w:rsid w:val="00F50DF0"/>
    <w:rsid w:val="00F51C69"/>
    <w:rsid w:val="00F524E1"/>
    <w:rsid w:val="00F53794"/>
    <w:rsid w:val="00F53E77"/>
    <w:rsid w:val="00F544D6"/>
    <w:rsid w:val="00F54F6B"/>
    <w:rsid w:val="00F55A0B"/>
    <w:rsid w:val="00F56DEB"/>
    <w:rsid w:val="00F56DF9"/>
    <w:rsid w:val="00F60822"/>
    <w:rsid w:val="00F63124"/>
    <w:rsid w:val="00F646BD"/>
    <w:rsid w:val="00F64AF3"/>
    <w:rsid w:val="00F6514C"/>
    <w:rsid w:val="00F65BE4"/>
    <w:rsid w:val="00F701D3"/>
    <w:rsid w:val="00F72645"/>
    <w:rsid w:val="00F72E49"/>
    <w:rsid w:val="00F7348B"/>
    <w:rsid w:val="00F801AE"/>
    <w:rsid w:val="00F83D92"/>
    <w:rsid w:val="00F91087"/>
    <w:rsid w:val="00F92044"/>
    <w:rsid w:val="00F93AE6"/>
    <w:rsid w:val="00F93D07"/>
    <w:rsid w:val="00F94DED"/>
    <w:rsid w:val="00F95F43"/>
    <w:rsid w:val="00F972EE"/>
    <w:rsid w:val="00FA1A2C"/>
    <w:rsid w:val="00FA2A76"/>
    <w:rsid w:val="00FA4E37"/>
    <w:rsid w:val="00FA78EE"/>
    <w:rsid w:val="00FB15D5"/>
    <w:rsid w:val="00FB184D"/>
    <w:rsid w:val="00FB2C2F"/>
    <w:rsid w:val="00FB424D"/>
    <w:rsid w:val="00FC222D"/>
    <w:rsid w:val="00FC5D40"/>
    <w:rsid w:val="00FC615F"/>
    <w:rsid w:val="00FC7BF6"/>
    <w:rsid w:val="00FD2E6A"/>
    <w:rsid w:val="00FD2F27"/>
    <w:rsid w:val="00FD34DC"/>
    <w:rsid w:val="00FD39A8"/>
    <w:rsid w:val="00FD4199"/>
    <w:rsid w:val="00FD4598"/>
    <w:rsid w:val="00FD55E6"/>
    <w:rsid w:val="00FD6F49"/>
    <w:rsid w:val="00FE27F9"/>
    <w:rsid w:val="00FE29B3"/>
    <w:rsid w:val="00FF060F"/>
    <w:rsid w:val="00FF3447"/>
    <w:rsid w:val="00FF50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paragraph" w:styleId="Heading4">
    <w:name w:val="heading 4"/>
    <w:basedOn w:val="Normal"/>
    <w:link w:val="Heading4Char"/>
    <w:uiPriority w:val="9"/>
    <w:qFormat/>
    <w:locked/>
    <w:rsid w:val="009459AD"/>
    <w:pPr>
      <w:spacing w:before="100" w:beforeAutospacing="1" w:after="100" w:afterAutospacing="1"/>
      <w:outlineLvl w:val="3"/>
    </w:pPr>
    <w:rPr>
      <w:rFonts w:ascii="Times New Roman" w:eastAsia="Times New Roman" w:hAnsi="Times New Roman"/>
      <w:b/>
      <w:bCs/>
    </w:rPr>
  </w:style>
  <w:style w:type="paragraph" w:styleId="Heading6">
    <w:name w:val="heading 6"/>
    <w:basedOn w:val="Normal"/>
    <w:next w:val="Normal"/>
    <w:link w:val="Heading6Char"/>
    <w:semiHidden/>
    <w:unhideWhenUsed/>
    <w:qFormat/>
    <w:locked/>
    <w:rsid w:val="0007297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locked/>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locked/>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67F85"/>
    <w:rPr>
      <w:rFonts w:ascii="Lucida Grande" w:hAnsi="Lucida Grande" w:cs="Times New Roman"/>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PlainText">
    <w:name w:val="Plain Text"/>
    <w:basedOn w:val="Normal"/>
    <w:link w:val="PlainTextChar"/>
    <w:uiPriority w:val="99"/>
    <w:semiHidden/>
    <w:rsid w:val="006D7B4A"/>
    <w:rPr>
      <w:rFonts w:ascii="Calibri" w:hAnsi="Calibri" w:cs="Consolas"/>
      <w:sz w:val="22"/>
      <w:szCs w:val="21"/>
    </w:rPr>
  </w:style>
  <w:style w:type="character" w:customStyle="1" w:styleId="PlainTextChar">
    <w:name w:val="Plain Text Char"/>
    <w:basedOn w:val="DefaultParagraphFont"/>
    <w:link w:val="PlainText"/>
    <w:uiPriority w:val="99"/>
    <w:semiHidden/>
    <w:locked/>
    <w:rsid w:val="006D7B4A"/>
    <w:rPr>
      <w:rFonts w:ascii="Calibri" w:hAnsi="Calibri" w:cs="Consolas"/>
      <w:sz w:val="21"/>
      <w:szCs w:val="21"/>
      <w:lang w:eastAsia="fr-FR"/>
    </w:rPr>
  </w:style>
  <w:style w:type="character" w:styleId="Emphasis">
    <w:name w:val="Emphasis"/>
    <w:basedOn w:val="DefaultParagraphFont"/>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DocumentMap">
    <w:name w:val="Document Map"/>
    <w:basedOn w:val="Normal"/>
    <w:link w:val="DocumentMapChar"/>
    <w:uiPriority w:val="99"/>
    <w:semiHidden/>
    <w:rsid w:val="00C370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FootnoteText">
    <w:name w:val="footnote text"/>
    <w:basedOn w:val="Normal"/>
    <w:link w:val="FootnoteTextChar"/>
    <w:uiPriority w:val="99"/>
    <w:rsid w:val="004D53E1"/>
    <w:pPr>
      <w:widowControl w:val="0"/>
    </w:pPr>
    <w:rPr>
      <w:rFonts w:cs="Cambria"/>
      <w:sz w:val="20"/>
      <w:szCs w:val="20"/>
    </w:rPr>
  </w:style>
  <w:style w:type="character" w:customStyle="1" w:styleId="FootnoteTextChar">
    <w:name w:val="Footnote Text Char"/>
    <w:basedOn w:val="DefaultParagraphFont"/>
    <w:link w:val="FootnoteText"/>
    <w:uiPriority w:val="99"/>
    <w:locked/>
    <w:rsid w:val="004D53E1"/>
    <w:rPr>
      <w:rFonts w:cs="Cambria"/>
      <w:sz w:val="20"/>
      <w:szCs w:val="20"/>
      <w:lang w:eastAsia="fr-FR" w:bidi="fr-FR"/>
    </w:rPr>
  </w:style>
  <w:style w:type="character" w:styleId="FootnoteReference">
    <w:name w:val="footnote reference"/>
    <w:basedOn w:val="DefaultParagraphFont"/>
    <w:uiPriority w:val="99"/>
    <w:rsid w:val="004D53E1"/>
    <w:rPr>
      <w:rFonts w:cs="Times New Roman"/>
      <w:vertAlign w:val="superscript"/>
    </w:rPr>
  </w:style>
  <w:style w:type="paragraph" w:customStyle="1" w:styleId="Default">
    <w:name w:val="Default"/>
    <w:rsid w:val="004D53E1"/>
    <w:pPr>
      <w:widowControl w:val="0"/>
      <w:suppressAutoHyphens/>
      <w:autoSpaceDE w:val="0"/>
    </w:pPr>
    <w:rPr>
      <w:rFonts w:ascii="Arial" w:hAnsi="Arial" w:cs="Arial"/>
      <w:color w:val="000000"/>
      <w:sz w:val="24"/>
      <w:szCs w:val="24"/>
    </w:rPr>
  </w:style>
  <w:style w:type="paragraph" w:styleId="ListParagraph">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DefaultParagraphFont"/>
    <w:rsid w:val="004E0DFD"/>
    <w:rPr>
      <w:rFonts w:cs="Times New Roman"/>
    </w:rPr>
  </w:style>
  <w:style w:type="paragraph" w:styleId="EndnoteText">
    <w:name w:val="endnote text"/>
    <w:basedOn w:val="Normal"/>
    <w:link w:val="EndnoteTextChar"/>
    <w:uiPriority w:val="99"/>
    <w:semiHidden/>
    <w:unhideWhenUsed/>
    <w:rsid w:val="001F1CA0"/>
    <w:rPr>
      <w:sz w:val="20"/>
      <w:szCs w:val="20"/>
    </w:rPr>
  </w:style>
  <w:style w:type="character" w:customStyle="1" w:styleId="EndnoteTextChar">
    <w:name w:val="Endnote Text Char"/>
    <w:basedOn w:val="DefaultParagraphFont"/>
    <w:link w:val="EndnoteText"/>
    <w:uiPriority w:val="99"/>
    <w:semiHidden/>
    <w:rsid w:val="001F1CA0"/>
    <w:rPr>
      <w:sz w:val="20"/>
      <w:szCs w:val="20"/>
    </w:rPr>
  </w:style>
  <w:style w:type="character" w:styleId="EndnoteReference">
    <w:name w:val="endnote reference"/>
    <w:basedOn w:val="DefaultParagraphFont"/>
    <w:uiPriority w:val="99"/>
    <w:semiHidden/>
    <w:unhideWhenUsed/>
    <w:rsid w:val="001F1CA0"/>
    <w:rPr>
      <w:vertAlign w:val="superscript"/>
    </w:rPr>
  </w:style>
  <w:style w:type="character" w:styleId="CommentReference">
    <w:name w:val="annotation reference"/>
    <w:basedOn w:val="DefaultParagraphFont"/>
    <w:uiPriority w:val="99"/>
    <w:semiHidden/>
    <w:unhideWhenUsed/>
    <w:rsid w:val="003E2B37"/>
    <w:rPr>
      <w:sz w:val="16"/>
      <w:szCs w:val="16"/>
    </w:rPr>
  </w:style>
  <w:style w:type="paragraph" w:styleId="CommentText">
    <w:name w:val="annotation text"/>
    <w:basedOn w:val="Normal"/>
    <w:link w:val="CommentTextChar"/>
    <w:uiPriority w:val="99"/>
    <w:semiHidden/>
    <w:unhideWhenUsed/>
    <w:rsid w:val="003E2B37"/>
    <w:rPr>
      <w:sz w:val="20"/>
      <w:szCs w:val="20"/>
    </w:rPr>
  </w:style>
  <w:style w:type="character" w:customStyle="1" w:styleId="CommentTextChar">
    <w:name w:val="Comment Text Char"/>
    <w:basedOn w:val="DefaultParagraphFont"/>
    <w:link w:val="CommentText"/>
    <w:uiPriority w:val="99"/>
    <w:semiHidden/>
    <w:rsid w:val="003E2B37"/>
    <w:rPr>
      <w:sz w:val="20"/>
      <w:szCs w:val="20"/>
    </w:rPr>
  </w:style>
  <w:style w:type="paragraph" w:styleId="CommentSubject">
    <w:name w:val="annotation subject"/>
    <w:basedOn w:val="CommentText"/>
    <w:next w:val="CommentText"/>
    <w:link w:val="CommentSubjectChar"/>
    <w:uiPriority w:val="99"/>
    <w:semiHidden/>
    <w:unhideWhenUsed/>
    <w:rsid w:val="003E2B37"/>
    <w:rPr>
      <w:b/>
      <w:bCs/>
    </w:rPr>
  </w:style>
  <w:style w:type="character" w:customStyle="1" w:styleId="CommentSubjectChar">
    <w:name w:val="Comment Subject Char"/>
    <w:basedOn w:val="CommentTextChar"/>
    <w:link w:val="CommentSubject"/>
    <w:uiPriority w:val="99"/>
    <w:semiHidden/>
    <w:rsid w:val="003E2B37"/>
    <w:rPr>
      <w:b/>
      <w:bCs/>
      <w:sz w:val="20"/>
      <w:szCs w:val="20"/>
    </w:rPr>
  </w:style>
  <w:style w:type="paragraph" w:styleId="Revision">
    <w:name w:val="Revision"/>
    <w:hidden/>
    <w:uiPriority w:val="99"/>
    <w:semiHidden/>
    <w:rsid w:val="003E2B37"/>
    <w:rPr>
      <w:sz w:val="24"/>
      <w:szCs w:val="24"/>
    </w:rPr>
  </w:style>
  <w:style w:type="paragraph" w:styleId="HTMLPreformatted">
    <w:name w:val="HTML Preformatted"/>
    <w:basedOn w:val="Normal"/>
    <w:link w:val="HTMLPreformattedChar"/>
    <w:uiPriority w:val="99"/>
    <w:unhideWhenUsed/>
    <w:rsid w:val="0097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5306"/>
    <w:rPr>
      <w:rFonts w:ascii="Courier New" w:eastAsia="Times New Roman" w:hAnsi="Courier New" w:cs="Courier New"/>
      <w:sz w:val="20"/>
      <w:szCs w:val="20"/>
      <w:lang w:val="fr-FR" w:eastAsia="fr-FR"/>
    </w:rPr>
  </w:style>
  <w:style w:type="character" w:customStyle="1" w:styleId="Heading4Char">
    <w:name w:val="Heading 4 Char"/>
    <w:basedOn w:val="DefaultParagraphFont"/>
    <w:link w:val="Heading4"/>
    <w:uiPriority w:val="9"/>
    <w:rsid w:val="009459AD"/>
    <w:rPr>
      <w:rFonts w:ascii="Times New Roman" w:eastAsia="Times New Roman" w:hAnsi="Times New Roman"/>
      <w:b/>
      <w:bCs/>
      <w:sz w:val="24"/>
      <w:szCs w:val="24"/>
    </w:rPr>
  </w:style>
  <w:style w:type="character" w:styleId="Strong">
    <w:name w:val="Strong"/>
    <w:basedOn w:val="DefaultParagraphFont"/>
    <w:uiPriority w:val="22"/>
    <w:qFormat/>
    <w:locked/>
    <w:rsid w:val="008F6F05"/>
    <w:rPr>
      <w:b/>
      <w:bCs/>
    </w:rPr>
  </w:style>
  <w:style w:type="paragraph" w:customStyle="1" w:styleId="s7">
    <w:name w:val="s7"/>
    <w:basedOn w:val="Normal"/>
    <w:uiPriority w:val="99"/>
    <w:semiHidden/>
    <w:rsid w:val="00CE14CD"/>
    <w:pPr>
      <w:spacing w:before="100" w:beforeAutospacing="1" w:after="100" w:afterAutospacing="1"/>
    </w:pPr>
    <w:rPr>
      <w:rFonts w:ascii="Times New Roman" w:eastAsiaTheme="minorHAnsi" w:hAnsi="Times New Roman"/>
    </w:rPr>
  </w:style>
  <w:style w:type="paragraph" w:customStyle="1" w:styleId="s11">
    <w:name w:val="s11"/>
    <w:basedOn w:val="Normal"/>
    <w:uiPriority w:val="99"/>
    <w:semiHidden/>
    <w:rsid w:val="00CE14CD"/>
    <w:pPr>
      <w:spacing w:before="100" w:beforeAutospacing="1" w:after="100" w:afterAutospacing="1"/>
    </w:pPr>
    <w:rPr>
      <w:rFonts w:ascii="Times New Roman" w:eastAsiaTheme="minorHAnsi" w:hAnsi="Times New Roman"/>
    </w:rPr>
  </w:style>
  <w:style w:type="character" w:customStyle="1" w:styleId="bumpedfont20">
    <w:name w:val="bumpedfont20"/>
    <w:basedOn w:val="DefaultParagraphFont"/>
    <w:rsid w:val="00CE14CD"/>
  </w:style>
  <w:style w:type="character" w:customStyle="1" w:styleId="bumpedfont15">
    <w:name w:val="bumpedfont15"/>
    <w:basedOn w:val="DefaultParagraphFont"/>
    <w:rsid w:val="00CE14CD"/>
  </w:style>
  <w:style w:type="character" w:customStyle="1" w:styleId="Heading6Char">
    <w:name w:val="Heading 6 Char"/>
    <w:basedOn w:val="DefaultParagraphFont"/>
    <w:link w:val="Heading6"/>
    <w:semiHidden/>
    <w:rsid w:val="00072979"/>
    <w:rPr>
      <w:rFonts w:asciiTheme="majorHAnsi" w:eastAsiaTheme="majorEastAsia" w:hAnsiTheme="majorHAnsi" w:cstheme="majorBidi"/>
      <w:i/>
      <w:iCs/>
      <w:color w:val="243F60" w:themeColor="accent1" w:themeShade="7F"/>
      <w:sz w:val="24"/>
      <w:szCs w:val="24"/>
    </w:rPr>
  </w:style>
  <w:style w:type="paragraph" w:customStyle="1" w:styleId="m-6469643922145046251m4823255072473156724msolistparagraph">
    <w:name w:val="m_-6469643922145046251m4823255072473156724msolistparagraph"/>
    <w:basedOn w:val="Normal"/>
    <w:rsid w:val="009161F5"/>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fr-F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paragraph" w:styleId="Heading4">
    <w:name w:val="heading 4"/>
    <w:basedOn w:val="Normal"/>
    <w:link w:val="Heading4Char"/>
    <w:uiPriority w:val="9"/>
    <w:qFormat/>
    <w:locked/>
    <w:rsid w:val="009459AD"/>
    <w:pPr>
      <w:spacing w:before="100" w:beforeAutospacing="1" w:after="100" w:afterAutospacing="1"/>
      <w:outlineLvl w:val="3"/>
    </w:pPr>
    <w:rPr>
      <w:rFonts w:ascii="Times New Roman" w:eastAsia="Times New Roman" w:hAnsi="Times New Roman"/>
      <w:b/>
      <w:bCs/>
    </w:rPr>
  </w:style>
  <w:style w:type="paragraph" w:styleId="Heading6">
    <w:name w:val="heading 6"/>
    <w:basedOn w:val="Normal"/>
    <w:next w:val="Normal"/>
    <w:link w:val="Heading6Char"/>
    <w:semiHidden/>
    <w:unhideWhenUsed/>
    <w:qFormat/>
    <w:locked/>
    <w:rsid w:val="0007297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locked/>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locked/>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67F85"/>
    <w:rPr>
      <w:rFonts w:ascii="Lucida Grande" w:hAnsi="Lucida Grande" w:cs="Times New Roman"/>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PlainText">
    <w:name w:val="Plain Text"/>
    <w:basedOn w:val="Normal"/>
    <w:link w:val="PlainTextChar"/>
    <w:uiPriority w:val="99"/>
    <w:semiHidden/>
    <w:rsid w:val="006D7B4A"/>
    <w:rPr>
      <w:rFonts w:ascii="Calibri" w:hAnsi="Calibri" w:cs="Consolas"/>
      <w:sz w:val="22"/>
      <w:szCs w:val="21"/>
    </w:rPr>
  </w:style>
  <w:style w:type="character" w:customStyle="1" w:styleId="PlainTextChar">
    <w:name w:val="Plain Text Char"/>
    <w:basedOn w:val="DefaultParagraphFont"/>
    <w:link w:val="PlainText"/>
    <w:uiPriority w:val="99"/>
    <w:semiHidden/>
    <w:locked/>
    <w:rsid w:val="006D7B4A"/>
    <w:rPr>
      <w:rFonts w:ascii="Calibri" w:hAnsi="Calibri" w:cs="Consolas"/>
      <w:sz w:val="21"/>
      <w:szCs w:val="21"/>
      <w:lang w:eastAsia="fr-FR"/>
    </w:rPr>
  </w:style>
  <w:style w:type="character" w:styleId="Emphasis">
    <w:name w:val="Emphasis"/>
    <w:basedOn w:val="DefaultParagraphFont"/>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DocumentMap">
    <w:name w:val="Document Map"/>
    <w:basedOn w:val="Normal"/>
    <w:link w:val="DocumentMapChar"/>
    <w:uiPriority w:val="99"/>
    <w:semiHidden/>
    <w:rsid w:val="00C370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FootnoteText">
    <w:name w:val="footnote text"/>
    <w:basedOn w:val="Normal"/>
    <w:link w:val="FootnoteTextChar"/>
    <w:uiPriority w:val="99"/>
    <w:rsid w:val="004D53E1"/>
    <w:pPr>
      <w:widowControl w:val="0"/>
    </w:pPr>
    <w:rPr>
      <w:rFonts w:cs="Cambria"/>
      <w:sz w:val="20"/>
      <w:szCs w:val="20"/>
    </w:rPr>
  </w:style>
  <w:style w:type="character" w:customStyle="1" w:styleId="FootnoteTextChar">
    <w:name w:val="Footnote Text Char"/>
    <w:basedOn w:val="DefaultParagraphFont"/>
    <w:link w:val="FootnoteText"/>
    <w:uiPriority w:val="99"/>
    <w:locked/>
    <w:rsid w:val="004D53E1"/>
    <w:rPr>
      <w:rFonts w:cs="Cambria"/>
      <w:sz w:val="20"/>
      <w:szCs w:val="20"/>
      <w:lang w:eastAsia="fr-FR" w:bidi="fr-FR"/>
    </w:rPr>
  </w:style>
  <w:style w:type="character" w:styleId="FootnoteReference">
    <w:name w:val="footnote reference"/>
    <w:basedOn w:val="DefaultParagraphFont"/>
    <w:uiPriority w:val="99"/>
    <w:rsid w:val="004D53E1"/>
    <w:rPr>
      <w:rFonts w:cs="Times New Roman"/>
      <w:vertAlign w:val="superscript"/>
    </w:rPr>
  </w:style>
  <w:style w:type="paragraph" w:customStyle="1" w:styleId="Default">
    <w:name w:val="Default"/>
    <w:rsid w:val="004D53E1"/>
    <w:pPr>
      <w:widowControl w:val="0"/>
      <w:suppressAutoHyphens/>
      <w:autoSpaceDE w:val="0"/>
    </w:pPr>
    <w:rPr>
      <w:rFonts w:ascii="Arial" w:hAnsi="Arial" w:cs="Arial"/>
      <w:color w:val="000000"/>
      <w:sz w:val="24"/>
      <w:szCs w:val="24"/>
    </w:rPr>
  </w:style>
  <w:style w:type="paragraph" w:styleId="ListParagraph">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DefaultParagraphFont"/>
    <w:rsid w:val="004E0DFD"/>
    <w:rPr>
      <w:rFonts w:cs="Times New Roman"/>
    </w:rPr>
  </w:style>
  <w:style w:type="paragraph" w:styleId="EndnoteText">
    <w:name w:val="endnote text"/>
    <w:basedOn w:val="Normal"/>
    <w:link w:val="EndnoteTextChar"/>
    <w:uiPriority w:val="99"/>
    <w:semiHidden/>
    <w:unhideWhenUsed/>
    <w:rsid w:val="001F1CA0"/>
    <w:rPr>
      <w:sz w:val="20"/>
      <w:szCs w:val="20"/>
    </w:rPr>
  </w:style>
  <w:style w:type="character" w:customStyle="1" w:styleId="EndnoteTextChar">
    <w:name w:val="Endnote Text Char"/>
    <w:basedOn w:val="DefaultParagraphFont"/>
    <w:link w:val="EndnoteText"/>
    <w:uiPriority w:val="99"/>
    <w:semiHidden/>
    <w:rsid w:val="001F1CA0"/>
    <w:rPr>
      <w:sz w:val="20"/>
      <w:szCs w:val="20"/>
    </w:rPr>
  </w:style>
  <w:style w:type="character" w:styleId="EndnoteReference">
    <w:name w:val="endnote reference"/>
    <w:basedOn w:val="DefaultParagraphFont"/>
    <w:uiPriority w:val="99"/>
    <w:semiHidden/>
    <w:unhideWhenUsed/>
    <w:rsid w:val="001F1CA0"/>
    <w:rPr>
      <w:vertAlign w:val="superscript"/>
    </w:rPr>
  </w:style>
  <w:style w:type="character" w:styleId="CommentReference">
    <w:name w:val="annotation reference"/>
    <w:basedOn w:val="DefaultParagraphFont"/>
    <w:uiPriority w:val="99"/>
    <w:semiHidden/>
    <w:unhideWhenUsed/>
    <w:rsid w:val="003E2B37"/>
    <w:rPr>
      <w:sz w:val="16"/>
      <w:szCs w:val="16"/>
    </w:rPr>
  </w:style>
  <w:style w:type="paragraph" w:styleId="CommentText">
    <w:name w:val="annotation text"/>
    <w:basedOn w:val="Normal"/>
    <w:link w:val="CommentTextChar"/>
    <w:uiPriority w:val="99"/>
    <w:semiHidden/>
    <w:unhideWhenUsed/>
    <w:rsid w:val="003E2B37"/>
    <w:rPr>
      <w:sz w:val="20"/>
      <w:szCs w:val="20"/>
    </w:rPr>
  </w:style>
  <w:style w:type="character" w:customStyle="1" w:styleId="CommentTextChar">
    <w:name w:val="Comment Text Char"/>
    <w:basedOn w:val="DefaultParagraphFont"/>
    <w:link w:val="CommentText"/>
    <w:uiPriority w:val="99"/>
    <w:semiHidden/>
    <w:rsid w:val="003E2B37"/>
    <w:rPr>
      <w:sz w:val="20"/>
      <w:szCs w:val="20"/>
    </w:rPr>
  </w:style>
  <w:style w:type="paragraph" w:styleId="CommentSubject">
    <w:name w:val="annotation subject"/>
    <w:basedOn w:val="CommentText"/>
    <w:next w:val="CommentText"/>
    <w:link w:val="CommentSubjectChar"/>
    <w:uiPriority w:val="99"/>
    <w:semiHidden/>
    <w:unhideWhenUsed/>
    <w:rsid w:val="003E2B37"/>
    <w:rPr>
      <w:b/>
      <w:bCs/>
    </w:rPr>
  </w:style>
  <w:style w:type="character" w:customStyle="1" w:styleId="CommentSubjectChar">
    <w:name w:val="Comment Subject Char"/>
    <w:basedOn w:val="CommentTextChar"/>
    <w:link w:val="CommentSubject"/>
    <w:uiPriority w:val="99"/>
    <w:semiHidden/>
    <w:rsid w:val="003E2B37"/>
    <w:rPr>
      <w:b/>
      <w:bCs/>
      <w:sz w:val="20"/>
      <w:szCs w:val="20"/>
    </w:rPr>
  </w:style>
  <w:style w:type="paragraph" w:styleId="Revision">
    <w:name w:val="Revision"/>
    <w:hidden/>
    <w:uiPriority w:val="99"/>
    <w:semiHidden/>
    <w:rsid w:val="003E2B37"/>
    <w:rPr>
      <w:sz w:val="24"/>
      <w:szCs w:val="24"/>
    </w:rPr>
  </w:style>
  <w:style w:type="paragraph" w:styleId="HTMLPreformatted">
    <w:name w:val="HTML Preformatted"/>
    <w:basedOn w:val="Normal"/>
    <w:link w:val="HTMLPreformattedChar"/>
    <w:uiPriority w:val="99"/>
    <w:unhideWhenUsed/>
    <w:rsid w:val="0097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5306"/>
    <w:rPr>
      <w:rFonts w:ascii="Courier New" w:eastAsia="Times New Roman" w:hAnsi="Courier New" w:cs="Courier New"/>
      <w:sz w:val="20"/>
      <w:szCs w:val="20"/>
      <w:lang w:val="fr-FR" w:eastAsia="fr-FR"/>
    </w:rPr>
  </w:style>
  <w:style w:type="character" w:customStyle="1" w:styleId="Heading4Char">
    <w:name w:val="Heading 4 Char"/>
    <w:basedOn w:val="DefaultParagraphFont"/>
    <w:link w:val="Heading4"/>
    <w:uiPriority w:val="9"/>
    <w:rsid w:val="009459AD"/>
    <w:rPr>
      <w:rFonts w:ascii="Times New Roman" w:eastAsia="Times New Roman" w:hAnsi="Times New Roman"/>
      <w:b/>
      <w:bCs/>
      <w:sz w:val="24"/>
      <w:szCs w:val="24"/>
    </w:rPr>
  </w:style>
  <w:style w:type="character" w:styleId="Strong">
    <w:name w:val="Strong"/>
    <w:basedOn w:val="DefaultParagraphFont"/>
    <w:uiPriority w:val="22"/>
    <w:qFormat/>
    <w:locked/>
    <w:rsid w:val="008F6F05"/>
    <w:rPr>
      <w:b/>
      <w:bCs/>
    </w:rPr>
  </w:style>
  <w:style w:type="paragraph" w:customStyle="1" w:styleId="s7">
    <w:name w:val="s7"/>
    <w:basedOn w:val="Normal"/>
    <w:uiPriority w:val="99"/>
    <w:semiHidden/>
    <w:rsid w:val="00CE14CD"/>
    <w:pPr>
      <w:spacing w:before="100" w:beforeAutospacing="1" w:after="100" w:afterAutospacing="1"/>
    </w:pPr>
    <w:rPr>
      <w:rFonts w:ascii="Times New Roman" w:eastAsiaTheme="minorHAnsi" w:hAnsi="Times New Roman"/>
    </w:rPr>
  </w:style>
  <w:style w:type="paragraph" w:customStyle="1" w:styleId="s11">
    <w:name w:val="s11"/>
    <w:basedOn w:val="Normal"/>
    <w:uiPriority w:val="99"/>
    <w:semiHidden/>
    <w:rsid w:val="00CE14CD"/>
    <w:pPr>
      <w:spacing w:before="100" w:beforeAutospacing="1" w:after="100" w:afterAutospacing="1"/>
    </w:pPr>
    <w:rPr>
      <w:rFonts w:ascii="Times New Roman" w:eastAsiaTheme="minorHAnsi" w:hAnsi="Times New Roman"/>
    </w:rPr>
  </w:style>
  <w:style w:type="character" w:customStyle="1" w:styleId="bumpedfont20">
    <w:name w:val="bumpedfont20"/>
    <w:basedOn w:val="DefaultParagraphFont"/>
    <w:rsid w:val="00CE14CD"/>
  </w:style>
  <w:style w:type="character" w:customStyle="1" w:styleId="bumpedfont15">
    <w:name w:val="bumpedfont15"/>
    <w:basedOn w:val="DefaultParagraphFont"/>
    <w:rsid w:val="00CE14CD"/>
  </w:style>
  <w:style w:type="character" w:customStyle="1" w:styleId="Heading6Char">
    <w:name w:val="Heading 6 Char"/>
    <w:basedOn w:val="DefaultParagraphFont"/>
    <w:link w:val="Heading6"/>
    <w:semiHidden/>
    <w:rsid w:val="00072979"/>
    <w:rPr>
      <w:rFonts w:asciiTheme="majorHAnsi" w:eastAsiaTheme="majorEastAsia" w:hAnsiTheme="majorHAnsi" w:cstheme="majorBidi"/>
      <w:i/>
      <w:iCs/>
      <w:color w:val="243F60" w:themeColor="accent1" w:themeShade="7F"/>
      <w:sz w:val="24"/>
      <w:szCs w:val="24"/>
    </w:rPr>
  </w:style>
  <w:style w:type="paragraph" w:customStyle="1" w:styleId="m-6469643922145046251m4823255072473156724msolistparagraph">
    <w:name w:val="m_-6469643922145046251m4823255072473156724msolistparagraph"/>
    <w:basedOn w:val="Normal"/>
    <w:rsid w:val="009161F5"/>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1370">
      <w:bodyDiv w:val="1"/>
      <w:marLeft w:val="0"/>
      <w:marRight w:val="0"/>
      <w:marTop w:val="0"/>
      <w:marBottom w:val="0"/>
      <w:divBdr>
        <w:top w:val="none" w:sz="0" w:space="0" w:color="auto"/>
        <w:left w:val="none" w:sz="0" w:space="0" w:color="auto"/>
        <w:bottom w:val="none" w:sz="0" w:space="0" w:color="auto"/>
        <w:right w:val="none" w:sz="0" w:space="0" w:color="auto"/>
      </w:divBdr>
    </w:div>
    <w:div w:id="462578611">
      <w:bodyDiv w:val="1"/>
      <w:marLeft w:val="0"/>
      <w:marRight w:val="0"/>
      <w:marTop w:val="0"/>
      <w:marBottom w:val="0"/>
      <w:divBdr>
        <w:top w:val="none" w:sz="0" w:space="0" w:color="auto"/>
        <w:left w:val="none" w:sz="0" w:space="0" w:color="auto"/>
        <w:bottom w:val="none" w:sz="0" w:space="0" w:color="auto"/>
        <w:right w:val="none" w:sz="0" w:space="0" w:color="auto"/>
      </w:divBdr>
      <w:divsChild>
        <w:div w:id="1152790525">
          <w:marLeft w:val="0"/>
          <w:marRight w:val="0"/>
          <w:marTop w:val="0"/>
          <w:marBottom w:val="0"/>
          <w:divBdr>
            <w:top w:val="none" w:sz="0" w:space="0" w:color="auto"/>
            <w:left w:val="none" w:sz="0" w:space="0" w:color="auto"/>
            <w:bottom w:val="none" w:sz="0" w:space="0" w:color="auto"/>
            <w:right w:val="none" w:sz="0" w:space="0" w:color="auto"/>
          </w:divBdr>
          <w:divsChild>
            <w:div w:id="767698178">
              <w:marLeft w:val="0"/>
              <w:marRight w:val="0"/>
              <w:marTop w:val="0"/>
              <w:marBottom w:val="0"/>
              <w:divBdr>
                <w:top w:val="none" w:sz="0" w:space="0" w:color="auto"/>
                <w:left w:val="none" w:sz="0" w:space="0" w:color="auto"/>
                <w:bottom w:val="none" w:sz="0" w:space="0" w:color="auto"/>
                <w:right w:val="none" w:sz="0" w:space="0" w:color="auto"/>
              </w:divBdr>
              <w:divsChild>
                <w:div w:id="109666378">
                  <w:marLeft w:val="0"/>
                  <w:marRight w:val="0"/>
                  <w:marTop w:val="0"/>
                  <w:marBottom w:val="0"/>
                  <w:divBdr>
                    <w:top w:val="none" w:sz="0" w:space="0" w:color="auto"/>
                    <w:left w:val="none" w:sz="0" w:space="0" w:color="auto"/>
                    <w:bottom w:val="none" w:sz="0" w:space="0" w:color="auto"/>
                    <w:right w:val="none" w:sz="0" w:space="0" w:color="auto"/>
                  </w:divBdr>
                  <w:divsChild>
                    <w:div w:id="374547769">
                      <w:marLeft w:val="0"/>
                      <w:marRight w:val="0"/>
                      <w:marTop w:val="0"/>
                      <w:marBottom w:val="0"/>
                      <w:divBdr>
                        <w:top w:val="none" w:sz="0" w:space="0" w:color="auto"/>
                        <w:left w:val="none" w:sz="0" w:space="0" w:color="auto"/>
                        <w:bottom w:val="none" w:sz="0" w:space="0" w:color="auto"/>
                        <w:right w:val="none" w:sz="0" w:space="0" w:color="auto"/>
                      </w:divBdr>
                      <w:divsChild>
                        <w:div w:id="302659915">
                          <w:marLeft w:val="-2595"/>
                          <w:marRight w:val="0"/>
                          <w:marTop w:val="0"/>
                          <w:marBottom w:val="0"/>
                          <w:divBdr>
                            <w:top w:val="none" w:sz="0" w:space="0" w:color="auto"/>
                            <w:left w:val="none" w:sz="0" w:space="0" w:color="auto"/>
                            <w:bottom w:val="none" w:sz="0" w:space="0" w:color="auto"/>
                            <w:right w:val="none" w:sz="0" w:space="0" w:color="auto"/>
                          </w:divBdr>
                          <w:divsChild>
                            <w:div w:id="256060957">
                              <w:marLeft w:val="0"/>
                              <w:marRight w:val="0"/>
                              <w:marTop w:val="0"/>
                              <w:marBottom w:val="0"/>
                              <w:divBdr>
                                <w:top w:val="none" w:sz="0" w:space="0" w:color="auto"/>
                                <w:left w:val="none" w:sz="0" w:space="0" w:color="auto"/>
                                <w:bottom w:val="none" w:sz="0" w:space="0" w:color="auto"/>
                                <w:right w:val="none" w:sz="0" w:space="0" w:color="auto"/>
                              </w:divBdr>
                              <w:divsChild>
                                <w:div w:id="1492136517">
                                  <w:marLeft w:val="0"/>
                                  <w:marRight w:val="0"/>
                                  <w:marTop w:val="0"/>
                                  <w:marBottom w:val="0"/>
                                  <w:divBdr>
                                    <w:top w:val="none" w:sz="0" w:space="0" w:color="auto"/>
                                    <w:left w:val="none" w:sz="0" w:space="0" w:color="auto"/>
                                    <w:bottom w:val="none" w:sz="0" w:space="0" w:color="auto"/>
                                    <w:right w:val="none" w:sz="0" w:space="0" w:color="auto"/>
                                  </w:divBdr>
                                  <w:divsChild>
                                    <w:div w:id="1771192977">
                                      <w:marLeft w:val="0"/>
                                      <w:marRight w:val="0"/>
                                      <w:marTop w:val="0"/>
                                      <w:marBottom w:val="0"/>
                                      <w:divBdr>
                                        <w:top w:val="none" w:sz="0" w:space="0" w:color="auto"/>
                                        <w:left w:val="none" w:sz="0" w:space="0" w:color="auto"/>
                                        <w:bottom w:val="none" w:sz="0" w:space="0" w:color="auto"/>
                                        <w:right w:val="none" w:sz="0" w:space="0" w:color="auto"/>
                                      </w:divBdr>
                                      <w:divsChild>
                                        <w:div w:id="45995371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943931">
      <w:bodyDiv w:val="1"/>
      <w:marLeft w:val="0"/>
      <w:marRight w:val="0"/>
      <w:marTop w:val="0"/>
      <w:marBottom w:val="0"/>
      <w:divBdr>
        <w:top w:val="none" w:sz="0" w:space="0" w:color="auto"/>
        <w:left w:val="none" w:sz="0" w:space="0" w:color="auto"/>
        <w:bottom w:val="none" w:sz="0" w:space="0" w:color="auto"/>
        <w:right w:val="none" w:sz="0" w:space="0" w:color="auto"/>
      </w:divBdr>
    </w:div>
    <w:div w:id="563683108">
      <w:bodyDiv w:val="1"/>
      <w:marLeft w:val="0"/>
      <w:marRight w:val="0"/>
      <w:marTop w:val="0"/>
      <w:marBottom w:val="0"/>
      <w:divBdr>
        <w:top w:val="none" w:sz="0" w:space="0" w:color="auto"/>
        <w:left w:val="none" w:sz="0" w:space="0" w:color="auto"/>
        <w:bottom w:val="none" w:sz="0" w:space="0" w:color="auto"/>
        <w:right w:val="none" w:sz="0" w:space="0" w:color="auto"/>
      </w:divBdr>
      <w:divsChild>
        <w:div w:id="1856844748">
          <w:marLeft w:val="0"/>
          <w:marRight w:val="0"/>
          <w:marTop w:val="0"/>
          <w:marBottom w:val="0"/>
          <w:divBdr>
            <w:top w:val="none" w:sz="0" w:space="0" w:color="auto"/>
            <w:left w:val="none" w:sz="0" w:space="0" w:color="auto"/>
            <w:bottom w:val="none" w:sz="0" w:space="0" w:color="auto"/>
            <w:right w:val="none" w:sz="0" w:space="0" w:color="auto"/>
          </w:divBdr>
          <w:divsChild>
            <w:div w:id="1210148240">
              <w:marLeft w:val="0"/>
              <w:marRight w:val="0"/>
              <w:marTop w:val="0"/>
              <w:marBottom w:val="0"/>
              <w:divBdr>
                <w:top w:val="none" w:sz="0" w:space="0" w:color="auto"/>
                <w:left w:val="none" w:sz="0" w:space="0" w:color="auto"/>
                <w:bottom w:val="none" w:sz="0" w:space="0" w:color="auto"/>
                <w:right w:val="none" w:sz="0" w:space="0" w:color="auto"/>
              </w:divBdr>
              <w:divsChild>
                <w:div w:id="14498432">
                  <w:marLeft w:val="0"/>
                  <w:marRight w:val="0"/>
                  <w:marTop w:val="0"/>
                  <w:marBottom w:val="0"/>
                  <w:divBdr>
                    <w:top w:val="none" w:sz="0" w:space="0" w:color="auto"/>
                    <w:left w:val="none" w:sz="0" w:space="0" w:color="auto"/>
                    <w:bottom w:val="none" w:sz="0" w:space="0" w:color="auto"/>
                    <w:right w:val="none" w:sz="0" w:space="0" w:color="auto"/>
                  </w:divBdr>
                  <w:divsChild>
                    <w:div w:id="578173399">
                      <w:marLeft w:val="0"/>
                      <w:marRight w:val="0"/>
                      <w:marTop w:val="0"/>
                      <w:marBottom w:val="0"/>
                      <w:divBdr>
                        <w:top w:val="none" w:sz="0" w:space="0" w:color="auto"/>
                        <w:left w:val="none" w:sz="0" w:space="0" w:color="auto"/>
                        <w:bottom w:val="none" w:sz="0" w:space="0" w:color="auto"/>
                        <w:right w:val="none" w:sz="0" w:space="0" w:color="auto"/>
                      </w:divBdr>
                      <w:divsChild>
                        <w:div w:id="594752380">
                          <w:marLeft w:val="0"/>
                          <w:marRight w:val="0"/>
                          <w:marTop w:val="0"/>
                          <w:marBottom w:val="0"/>
                          <w:divBdr>
                            <w:top w:val="none" w:sz="0" w:space="0" w:color="auto"/>
                            <w:left w:val="none" w:sz="0" w:space="0" w:color="auto"/>
                            <w:bottom w:val="none" w:sz="0" w:space="0" w:color="auto"/>
                            <w:right w:val="none" w:sz="0" w:space="0" w:color="auto"/>
                          </w:divBdr>
                          <w:divsChild>
                            <w:div w:id="602810645">
                              <w:marLeft w:val="0"/>
                              <w:marRight w:val="0"/>
                              <w:marTop w:val="0"/>
                              <w:marBottom w:val="0"/>
                              <w:divBdr>
                                <w:top w:val="none" w:sz="0" w:space="0" w:color="auto"/>
                                <w:left w:val="none" w:sz="0" w:space="0" w:color="auto"/>
                                <w:bottom w:val="none" w:sz="0" w:space="0" w:color="auto"/>
                                <w:right w:val="none" w:sz="0" w:space="0" w:color="auto"/>
                              </w:divBdr>
                              <w:divsChild>
                                <w:div w:id="1498692306">
                                  <w:marLeft w:val="0"/>
                                  <w:marRight w:val="0"/>
                                  <w:marTop w:val="0"/>
                                  <w:marBottom w:val="0"/>
                                  <w:divBdr>
                                    <w:top w:val="none" w:sz="0" w:space="0" w:color="auto"/>
                                    <w:left w:val="none" w:sz="0" w:space="0" w:color="auto"/>
                                    <w:bottom w:val="none" w:sz="0" w:space="0" w:color="auto"/>
                                    <w:right w:val="none" w:sz="0" w:space="0" w:color="auto"/>
                                  </w:divBdr>
                                  <w:divsChild>
                                    <w:div w:id="2082553526">
                                      <w:marLeft w:val="0"/>
                                      <w:marRight w:val="0"/>
                                      <w:marTop w:val="0"/>
                                      <w:marBottom w:val="0"/>
                                      <w:divBdr>
                                        <w:top w:val="none" w:sz="0" w:space="0" w:color="auto"/>
                                        <w:left w:val="none" w:sz="0" w:space="0" w:color="auto"/>
                                        <w:bottom w:val="none" w:sz="0" w:space="0" w:color="auto"/>
                                        <w:right w:val="none" w:sz="0" w:space="0" w:color="auto"/>
                                      </w:divBdr>
                                      <w:divsChild>
                                        <w:div w:id="607854547">
                                          <w:marLeft w:val="0"/>
                                          <w:marRight w:val="0"/>
                                          <w:marTop w:val="0"/>
                                          <w:marBottom w:val="0"/>
                                          <w:divBdr>
                                            <w:top w:val="none" w:sz="0" w:space="0" w:color="auto"/>
                                            <w:left w:val="none" w:sz="0" w:space="0" w:color="auto"/>
                                            <w:bottom w:val="none" w:sz="0" w:space="0" w:color="auto"/>
                                            <w:right w:val="none" w:sz="0" w:space="0" w:color="auto"/>
                                          </w:divBdr>
                                          <w:divsChild>
                                            <w:div w:id="1558122962">
                                              <w:marLeft w:val="0"/>
                                              <w:marRight w:val="0"/>
                                              <w:marTop w:val="0"/>
                                              <w:marBottom w:val="0"/>
                                              <w:divBdr>
                                                <w:top w:val="none" w:sz="0" w:space="0" w:color="auto"/>
                                                <w:left w:val="none" w:sz="0" w:space="0" w:color="auto"/>
                                                <w:bottom w:val="none" w:sz="0" w:space="0" w:color="auto"/>
                                                <w:right w:val="none" w:sz="0" w:space="0" w:color="auto"/>
                                              </w:divBdr>
                                              <w:divsChild>
                                                <w:div w:id="1849370909">
                                                  <w:marLeft w:val="0"/>
                                                  <w:marRight w:val="0"/>
                                                  <w:marTop w:val="0"/>
                                                  <w:marBottom w:val="0"/>
                                                  <w:divBdr>
                                                    <w:top w:val="none" w:sz="0" w:space="0" w:color="auto"/>
                                                    <w:left w:val="none" w:sz="0" w:space="0" w:color="auto"/>
                                                    <w:bottom w:val="none" w:sz="0" w:space="0" w:color="auto"/>
                                                    <w:right w:val="none" w:sz="0" w:space="0" w:color="auto"/>
                                                  </w:divBdr>
                                                  <w:divsChild>
                                                    <w:div w:id="17802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718666">
      <w:bodyDiv w:val="1"/>
      <w:marLeft w:val="0"/>
      <w:marRight w:val="0"/>
      <w:marTop w:val="0"/>
      <w:marBottom w:val="0"/>
      <w:divBdr>
        <w:top w:val="none" w:sz="0" w:space="0" w:color="auto"/>
        <w:left w:val="none" w:sz="0" w:space="0" w:color="auto"/>
        <w:bottom w:val="none" w:sz="0" w:space="0" w:color="auto"/>
        <w:right w:val="none" w:sz="0" w:space="0" w:color="auto"/>
      </w:divBdr>
    </w:div>
    <w:div w:id="935013648">
      <w:bodyDiv w:val="1"/>
      <w:marLeft w:val="0"/>
      <w:marRight w:val="0"/>
      <w:marTop w:val="0"/>
      <w:marBottom w:val="0"/>
      <w:divBdr>
        <w:top w:val="none" w:sz="0" w:space="0" w:color="auto"/>
        <w:left w:val="none" w:sz="0" w:space="0" w:color="auto"/>
        <w:bottom w:val="none" w:sz="0" w:space="0" w:color="auto"/>
        <w:right w:val="none" w:sz="0" w:space="0" w:color="auto"/>
      </w:divBdr>
    </w:div>
    <w:div w:id="1153645008">
      <w:bodyDiv w:val="1"/>
      <w:marLeft w:val="0"/>
      <w:marRight w:val="0"/>
      <w:marTop w:val="0"/>
      <w:marBottom w:val="0"/>
      <w:divBdr>
        <w:top w:val="none" w:sz="0" w:space="0" w:color="auto"/>
        <w:left w:val="none" w:sz="0" w:space="0" w:color="auto"/>
        <w:bottom w:val="none" w:sz="0" w:space="0" w:color="auto"/>
        <w:right w:val="none" w:sz="0" w:space="0" w:color="auto"/>
      </w:divBdr>
    </w:div>
    <w:div w:id="20698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face.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9F8D-2BD3-4BC2-8A71-F11FBD60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757</Words>
  <Characters>4071</Characters>
  <Application>Microsoft Office Word</Application>
  <DocSecurity>0</DocSecurity>
  <Lines>33</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Paris, 16 septembre 2013</vt:lpstr>
      <vt:lpstr>Paris, 16 septembre 2013</vt:lpstr>
      <vt:lpstr>Paris, 16 septembre 2013</vt:lpstr>
    </vt:vector>
  </TitlesOfParts>
  <Company>COFACE</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16 septembre 2013</dc:title>
  <dc:creator>KRELLENSTEIN Maria</dc:creator>
  <cp:lastModifiedBy>BARRERA Sindy</cp:lastModifiedBy>
  <cp:revision>9</cp:revision>
  <cp:lastPrinted>2018-04-09T14:33:00Z</cp:lastPrinted>
  <dcterms:created xsi:type="dcterms:W3CDTF">2018-04-09T14:14:00Z</dcterms:created>
  <dcterms:modified xsi:type="dcterms:W3CDTF">2018-04-11T07:03:00Z</dcterms:modified>
</cp:coreProperties>
</file>